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318" w:type="dxa"/>
        <w:tblLook w:val="01E0" w:firstRow="1" w:lastRow="1" w:firstColumn="1" w:lastColumn="1" w:noHBand="0" w:noVBand="0"/>
      </w:tblPr>
      <w:tblGrid>
        <w:gridCol w:w="3687"/>
        <w:gridCol w:w="6095"/>
      </w:tblGrid>
      <w:tr w:rsidR="00D52F35" w:rsidRPr="00D15D2A" w14:paraId="275D7362" w14:textId="77777777" w:rsidTr="00287491">
        <w:trPr>
          <w:trHeight w:val="851"/>
        </w:trPr>
        <w:tc>
          <w:tcPr>
            <w:tcW w:w="3687" w:type="dxa"/>
          </w:tcPr>
          <w:p w14:paraId="7047E116" w14:textId="77777777" w:rsidR="00D52F35" w:rsidRPr="00D15D2A" w:rsidRDefault="00D52F35" w:rsidP="00287491">
            <w:pPr>
              <w:jc w:val="center"/>
              <w:rPr>
                <w:b/>
                <w:bCs/>
                <w:sz w:val="26"/>
                <w:szCs w:val="26"/>
              </w:rPr>
            </w:pPr>
            <w:bookmarkStart w:id="0" w:name="_GoBack"/>
            <w:bookmarkEnd w:id="0"/>
            <w:r w:rsidRPr="00D15D2A">
              <w:rPr>
                <w:b/>
                <w:bCs/>
                <w:sz w:val="26"/>
                <w:szCs w:val="26"/>
              </w:rPr>
              <w:t>ỦY BAN NHÂN DÂN</w:t>
            </w:r>
          </w:p>
          <w:p w14:paraId="1092F784" w14:textId="4E430D2B" w:rsidR="00D52F35" w:rsidRPr="00D15D2A" w:rsidRDefault="0029740B" w:rsidP="002E02F0">
            <w:pPr>
              <w:jc w:val="center"/>
              <w:rPr>
                <w:rFonts w:ascii="Times New Roman Bold" w:hAnsi="Times New Roman Bold"/>
                <w:b/>
                <w:bCs/>
                <w:sz w:val="26"/>
                <w:szCs w:val="26"/>
                <w:lang w:val="en-US"/>
              </w:rPr>
            </w:pPr>
            <w:r w:rsidRPr="00D15D2A">
              <w:rPr>
                <w:noProof/>
                <w:lang w:val="en-US" w:eastAsia="en-US"/>
              </w:rPr>
              <mc:AlternateContent>
                <mc:Choice Requires="wps">
                  <w:drawing>
                    <wp:anchor distT="4294967295" distB="4294967295" distL="114300" distR="114300" simplePos="0" relativeHeight="251657728" behindDoc="0" locked="0" layoutInCell="1" allowOverlap="1" wp14:anchorId="22210EA6" wp14:editId="09AFC66B">
                      <wp:simplePos x="0" y="0"/>
                      <wp:positionH relativeFrom="column">
                        <wp:posOffset>816610</wp:posOffset>
                      </wp:positionH>
                      <wp:positionV relativeFrom="paragraph">
                        <wp:posOffset>221141</wp:posOffset>
                      </wp:positionV>
                      <wp:extent cx="518615" cy="0"/>
                      <wp:effectExtent l="0" t="0" r="1524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3pt,17.4pt" to="105.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eAv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"/>
                  </w:pict>
                </mc:Fallback>
              </mc:AlternateContent>
            </w:r>
            <w:r w:rsidR="00044DAA">
              <w:rPr>
                <w:b/>
                <w:bCs/>
                <w:sz w:val="26"/>
                <w:szCs w:val="26"/>
              </w:rPr>
              <w:t>XÃ ÍCH HẬU</w:t>
            </w:r>
          </w:p>
        </w:tc>
        <w:tc>
          <w:tcPr>
            <w:tcW w:w="6095" w:type="dxa"/>
          </w:tcPr>
          <w:p w14:paraId="712E336E" w14:textId="77777777" w:rsidR="00D52F35" w:rsidRPr="00D15D2A" w:rsidRDefault="00D52F35" w:rsidP="00287491">
            <w:pPr>
              <w:jc w:val="center"/>
              <w:rPr>
                <w:b/>
                <w:sz w:val="26"/>
                <w:szCs w:val="24"/>
              </w:rPr>
            </w:pPr>
            <w:r w:rsidRPr="00D15D2A">
              <w:rPr>
                <w:b/>
                <w:sz w:val="26"/>
                <w:szCs w:val="24"/>
              </w:rPr>
              <w:t xml:space="preserve">CỘNG HÒA XÃ HỘI CHỦ NGHĨA VIỆT </w:t>
            </w:r>
            <w:smartTag w:uri="urn:schemas-microsoft-com:office:smarttags" w:element="place">
              <w:smartTag w:uri="urn:schemas-microsoft-com:office:smarttags" w:element="country-region">
                <w:r w:rsidRPr="00D15D2A">
                  <w:rPr>
                    <w:b/>
                    <w:sz w:val="26"/>
                    <w:szCs w:val="24"/>
                  </w:rPr>
                  <w:t>NAM</w:t>
                </w:r>
              </w:smartTag>
            </w:smartTag>
          </w:p>
          <w:p w14:paraId="1477F0CF" w14:textId="77777777" w:rsidR="00D52F35" w:rsidRPr="00D15D2A" w:rsidRDefault="00D52F35" w:rsidP="00287491">
            <w:pPr>
              <w:jc w:val="center"/>
              <w:rPr>
                <w:b/>
                <w:sz w:val="26"/>
                <w:szCs w:val="24"/>
              </w:rPr>
            </w:pPr>
            <w:r w:rsidRPr="00D15D2A">
              <w:rPr>
                <w:b/>
              </w:rPr>
              <w:t>Độc lập - Tự do - Hạnh phúc</w:t>
            </w:r>
          </w:p>
          <w:p w14:paraId="585DF3C3" w14:textId="2EEC735B" w:rsidR="00D52F35" w:rsidRPr="00D15D2A" w:rsidRDefault="0029740B" w:rsidP="00287491">
            <w:pPr>
              <w:tabs>
                <w:tab w:val="left" w:pos="1245"/>
              </w:tabs>
              <w:rPr>
                <w:i/>
                <w:sz w:val="2"/>
              </w:rPr>
            </w:pPr>
            <w:r w:rsidRPr="00D15D2A">
              <w:rPr>
                <w:b/>
                <w:noProof/>
                <w:sz w:val="24"/>
                <w:szCs w:val="24"/>
                <w:lang w:val="en-US" w:eastAsia="en-US"/>
              </w:rPr>
              <mc:AlternateContent>
                <mc:Choice Requires="wps">
                  <w:drawing>
                    <wp:anchor distT="4294967295" distB="4294967295" distL="114300" distR="114300" simplePos="0" relativeHeight="251658752" behindDoc="0" locked="0" layoutInCell="1" allowOverlap="1" wp14:anchorId="693BBF95" wp14:editId="290E5765">
                      <wp:simplePos x="0" y="0"/>
                      <wp:positionH relativeFrom="column">
                        <wp:posOffset>809625</wp:posOffset>
                      </wp:positionH>
                      <wp:positionV relativeFrom="paragraph">
                        <wp:posOffset>39844</wp:posOffset>
                      </wp:positionV>
                      <wp:extent cx="2106295" cy="0"/>
                      <wp:effectExtent l="0" t="0" r="2730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75pt,3.15pt" to="229.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wVS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"/>
                  </w:pict>
                </mc:Fallback>
              </mc:AlternateContent>
            </w:r>
            <w:r w:rsidR="00D52F35" w:rsidRPr="00D15D2A">
              <w:rPr>
                <w:i/>
                <w:sz w:val="2"/>
              </w:rPr>
              <w:t xml:space="preserve">    </w:t>
            </w:r>
          </w:p>
        </w:tc>
      </w:tr>
      <w:tr w:rsidR="00D52F35" w:rsidRPr="00D15D2A" w14:paraId="06B9618D" w14:textId="77777777" w:rsidTr="00287491">
        <w:trPr>
          <w:trHeight w:val="190"/>
        </w:trPr>
        <w:tc>
          <w:tcPr>
            <w:tcW w:w="3687" w:type="dxa"/>
          </w:tcPr>
          <w:p w14:paraId="47202D86" w14:textId="1443739B" w:rsidR="00D52F35" w:rsidRPr="00D15D2A" w:rsidRDefault="00D52F35" w:rsidP="00287491">
            <w:pPr>
              <w:spacing w:before="240"/>
              <w:jc w:val="center"/>
              <w:rPr>
                <w:b/>
                <w:bCs/>
                <w:sz w:val="26"/>
                <w:szCs w:val="26"/>
                <w:lang w:val="nl-NL"/>
              </w:rPr>
            </w:pPr>
            <w:r w:rsidRPr="00D15D2A">
              <w:t xml:space="preserve">Số: </w:t>
            </w:r>
            <w:r w:rsidR="00504432" w:rsidRPr="00D15D2A">
              <w:rPr>
                <w:lang w:val="en-US"/>
              </w:rPr>
              <w:t xml:space="preserve">      </w:t>
            </w:r>
            <w:r w:rsidRPr="00D15D2A">
              <w:t>/</w:t>
            </w:r>
            <w:r w:rsidRPr="00D15D2A">
              <w:rPr>
                <w:lang w:val="nl-NL"/>
              </w:rPr>
              <w:t>QĐ-UBND</w:t>
            </w:r>
          </w:p>
        </w:tc>
        <w:tc>
          <w:tcPr>
            <w:tcW w:w="6095" w:type="dxa"/>
          </w:tcPr>
          <w:p w14:paraId="387F4CFD" w14:textId="3BEEB1F3" w:rsidR="00D52F35" w:rsidRPr="00D15D2A" w:rsidRDefault="00044DAA" w:rsidP="00287491">
            <w:pPr>
              <w:tabs>
                <w:tab w:val="left" w:pos="1245"/>
              </w:tabs>
              <w:spacing w:before="240"/>
              <w:jc w:val="center"/>
              <w:rPr>
                <w:b/>
                <w:sz w:val="24"/>
                <w:szCs w:val="24"/>
                <w:lang w:val="nl-NL"/>
              </w:rPr>
            </w:pPr>
            <w:r>
              <w:rPr>
                <w:i/>
              </w:rPr>
              <w:t>Ích Hậu</w:t>
            </w:r>
            <w:r w:rsidR="00962414">
              <w:rPr>
                <w:i/>
              </w:rPr>
              <w:t xml:space="preserve">, ngày 20 </w:t>
            </w:r>
            <w:r w:rsidR="00D52F35" w:rsidRPr="00D15D2A">
              <w:rPr>
                <w:i/>
              </w:rPr>
              <w:t>tháng 3 năm 202</w:t>
            </w:r>
            <w:r w:rsidR="00D52F35" w:rsidRPr="00D15D2A">
              <w:rPr>
                <w:i/>
                <w:lang w:val="nl-NL"/>
              </w:rPr>
              <w:t>4</w:t>
            </w:r>
          </w:p>
        </w:tc>
      </w:tr>
    </w:tbl>
    <w:p w14:paraId="10E01752" w14:textId="6DF3A634" w:rsidR="00D52F35" w:rsidRPr="00D15D2A" w:rsidRDefault="00D52F35" w:rsidP="00D52F35">
      <w:pPr>
        <w:ind w:left="142" w:hanging="142"/>
        <w:jc w:val="center"/>
        <w:rPr>
          <w:b/>
          <w:sz w:val="16"/>
        </w:rPr>
      </w:pPr>
    </w:p>
    <w:p w14:paraId="7FEB67FF" w14:textId="77777777" w:rsidR="00D52F35" w:rsidRPr="00D15D2A" w:rsidRDefault="00D52F35" w:rsidP="0029740B">
      <w:pPr>
        <w:ind w:left="142" w:hanging="142"/>
        <w:rPr>
          <w:b/>
          <w:szCs w:val="40"/>
        </w:rPr>
      </w:pPr>
    </w:p>
    <w:p w14:paraId="05019F38" w14:textId="77777777" w:rsidR="00D52F35" w:rsidRPr="00D15D2A" w:rsidRDefault="00D52F35" w:rsidP="00D15D2A">
      <w:pPr>
        <w:spacing w:line="264" w:lineRule="auto"/>
        <w:ind w:left="142" w:hanging="142"/>
        <w:jc w:val="center"/>
        <w:rPr>
          <w:b/>
        </w:rPr>
      </w:pPr>
      <w:r w:rsidRPr="00D15D2A">
        <w:rPr>
          <w:b/>
        </w:rPr>
        <w:t>QUYẾT ĐỊNH</w:t>
      </w:r>
    </w:p>
    <w:p w14:paraId="46C54D51" w14:textId="77777777" w:rsidR="00852D28" w:rsidRPr="00D15D2A" w:rsidRDefault="00D52F35" w:rsidP="00D15D2A">
      <w:pPr>
        <w:spacing w:line="264" w:lineRule="auto"/>
        <w:ind w:left="142" w:hanging="142"/>
        <w:jc w:val="center"/>
        <w:rPr>
          <w:b/>
        </w:rPr>
      </w:pPr>
      <w:r w:rsidRPr="00D15D2A">
        <w:rPr>
          <w:b/>
        </w:rPr>
        <w:t>Ban hành Kế hoạch kiểm soát thủ tục hành chính và thực hiện</w:t>
      </w:r>
      <w:r w:rsidR="00852D28" w:rsidRPr="00D15D2A">
        <w:rPr>
          <w:b/>
        </w:rPr>
        <w:t xml:space="preserve"> </w:t>
      </w:r>
      <w:r w:rsidRPr="00D15D2A">
        <w:rPr>
          <w:b/>
        </w:rPr>
        <w:t>cơ chế</w:t>
      </w:r>
    </w:p>
    <w:p w14:paraId="5760DF82" w14:textId="2296A3CA" w:rsidR="00D52F35" w:rsidRPr="00044DAA" w:rsidRDefault="00D52F35" w:rsidP="00D15D2A">
      <w:pPr>
        <w:spacing w:line="264" w:lineRule="auto"/>
        <w:ind w:left="142" w:hanging="142"/>
        <w:jc w:val="center"/>
        <w:rPr>
          <w:sz w:val="14"/>
        </w:rPr>
      </w:pPr>
      <w:r w:rsidRPr="00D15D2A">
        <w:rPr>
          <w:b/>
        </w:rPr>
        <w:t xml:space="preserve">một cửa, một cửa liên thông năm 2024 trên địa bàn </w:t>
      </w:r>
      <w:r w:rsidR="00044DAA">
        <w:rPr>
          <w:b/>
        </w:rPr>
        <w:t>xã</w:t>
      </w:r>
    </w:p>
    <w:p w14:paraId="3A6B65B4" w14:textId="1161D4EE" w:rsidR="00D52F35" w:rsidRPr="00D15D2A" w:rsidRDefault="0029740B" w:rsidP="00D15D2A">
      <w:pPr>
        <w:spacing w:line="264" w:lineRule="auto"/>
        <w:jc w:val="center"/>
        <w:rPr>
          <w:b/>
          <w:sz w:val="20"/>
        </w:rPr>
      </w:pPr>
      <w:r w:rsidRPr="00D15D2A">
        <w:rPr>
          <w:noProof/>
          <w:sz w:val="14"/>
          <w:lang w:val="en-US" w:eastAsia="en-US"/>
        </w:rPr>
        <mc:AlternateContent>
          <mc:Choice Requires="wps">
            <w:drawing>
              <wp:anchor distT="0" distB="0" distL="114300" distR="114300" simplePos="0" relativeHeight="251656704" behindDoc="0" locked="0" layoutInCell="1" allowOverlap="1" wp14:anchorId="3431A9B2" wp14:editId="00211CFD">
                <wp:simplePos x="0" y="0"/>
                <wp:positionH relativeFrom="column">
                  <wp:posOffset>2202180</wp:posOffset>
                </wp:positionH>
                <wp:positionV relativeFrom="paragraph">
                  <wp:posOffset>55245</wp:posOffset>
                </wp:positionV>
                <wp:extent cx="1314450" cy="0"/>
                <wp:effectExtent l="11430" t="7620" r="7620" b="1143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73.4pt;margin-top:4.35pt;width:10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QJ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P4xmMKyCqUlsbGqRH9WqeNf3ukNJVR1TLY/DbyUBuFjKSdynh4gwU2Q1fNIMYAvhx&#10;VsfG9gESpoCOUZLTTRJ+9IjCx+why/MpKEe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"/>
            </w:pict>
          </mc:Fallback>
        </mc:AlternateContent>
      </w:r>
    </w:p>
    <w:p w14:paraId="45297E4F" w14:textId="77777777" w:rsidR="00D52F35" w:rsidRPr="00D15D2A" w:rsidRDefault="00D52F35" w:rsidP="00D15D2A">
      <w:pPr>
        <w:spacing w:line="264" w:lineRule="auto"/>
        <w:jc w:val="center"/>
        <w:rPr>
          <w:b/>
          <w:sz w:val="14"/>
          <w:szCs w:val="22"/>
        </w:rPr>
      </w:pPr>
    </w:p>
    <w:p w14:paraId="63DF8752" w14:textId="77777777" w:rsidR="00D52F35" w:rsidRPr="00D15D2A" w:rsidRDefault="00D52F35" w:rsidP="00D52F35">
      <w:pPr>
        <w:spacing w:line="276" w:lineRule="auto"/>
        <w:jc w:val="center"/>
        <w:rPr>
          <w:b/>
          <w:sz w:val="18"/>
          <w:szCs w:val="18"/>
        </w:rPr>
      </w:pPr>
    </w:p>
    <w:p w14:paraId="115740D7" w14:textId="56031EEC" w:rsidR="00D52F35" w:rsidRPr="00D15D2A" w:rsidRDefault="00D52F35" w:rsidP="00D52F35">
      <w:pPr>
        <w:spacing w:line="276" w:lineRule="auto"/>
        <w:jc w:val="center"/>
        <w:rPr>
          <w:b/>
        </w:rPr>
      </w:pPr>
      <w:r w:rsidRPr="00D15D2A">
        <w:rPr>
          <w:b/>
        </w:rPr>
        <w:t xml:space="preserve">CHỦ TỊCH ỦY BAN NHÂN DÂN </w:t>
      </w:r>
      <w:r w:rsidR="00044DAA">
        <w:rPr>
          <w:b/>
        </w:rPr>
        <w:t>XÃ</w:t>
      </w:r>
    </w:p>
    <w:p w14:paraId="5B5F28BC" w14:textId="77777777" w:rsidR="00D52F35" w:rsidRPr="00D15D2A" w:rsidRDefault="00D52F35" w:rsidP="00D15D2A">
      <w:pPr>
        <w:spacing w:before="60" w:after="60" w:line="276" w:lineRule="auto"/>
        <w:ind w:firstLine="567"/>
        <w:jc w:val="both"/>
      </w:pPr>
    </w:p>
    <w:p w14:paraId="6CAA89B6" w14:textId="6F6C1B0F" w:rsidR="00D52F35" w:rsidRPr="00D15D2A" w:rsidRDefault="00D52F35" w:rsidP="00D15D2A">
      <w:pPr>
        <w:pStyle w:val="BodyText"/>
        <w:shd w:val="clear" w:color="auto" w:fill="auto"/>
        <w:spacing w:before="60" w:after="60" w:line="276" w:lineRule="auto"/>
        <w:ind w:firstLine="743"/>
        <w:jc w:val="both"/>
        <w:rPr>
          <w:sz w:val="28"/>
          <w:szCs w:val="28"/>
        </w:rPr>
      </w:pPr>
      <w:r w:rsidRPr="00D15D2A">
        <w:rPr>
          <w:color w:val="000000"/>
          <w:sz w:val="28"/>
          <w:szCs w:val="28"/>
          <w:lang w:bidi="vi-VN"/>
        </w:rPr>
        <w:t>Căn cứ Luật Tổ chức chính quyền địa phương ngày 19/6/2015</w:t>
      </w:r>
    </w:p>
    <w:p w14:paraId="639095E1" w14:textId="77777777" w:rsidR="00D52F35" w:rsidRPr="00D15D2A" w:rsidRDefault="00D52F35" w:rsidP="00D15D2A">
      <w:pPr>
        <w:pStyle w:val="BodyText"/>
        <w:shd w:val="clear" w:color="auto" w:fill="auto"/>
        <w:spacing w:before="60" w:after="60" w:line="276" w:lineRule="auto"/>
        <w:ind w:firstLine="743"/>
        <w:jc w:val="both"/>
        <w:rPr>
          <w:sz w:val="28"/>
          <w:szCs w:val="28"/>
        </w:rPr>
      </w:pPr>
      <w:r w:rsidRPr="00D15D2A">
        <w:rPr>
          <w:color w:val="000000"/>
          <w:sz w:val="28"/>
          <w:szCs w:val="28"/>
          <w:lang w:bidi="vi-VN"/>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14:paraId="3CD2BE31" w14:textId="77777777" w:rsidR="00D52F35" w:rsidRPr="00D15D2A" w:rsidRDefault="00D52F35" w:rsidP="00D15D2A">
      <w:pPr>
        <w:pStyle w:val="BodyText"/>
        <w:shd w:val="clear" w:color="auto" w:fill="auto"/>
        <w:spacing w:before="60" w:after="60" w:line="276" w:lineRule="auto"/>
        <w:ind w:firstLine="743"/>
        <w:jc w:val="both"/>
        <w:rPr>
          <w:sz w:val="28"/>
          <w:szCs w:val="28"/>
        </w:rPr>
      </w:pPr>
      <w:r w:rsidRPr="00D15D2A">
        <w:rPr>
          <w:color w:val="000000"/>
          <w:sz w:val="28"/>
          <w:szCs w:val="28"/>
          <w:lang w:bidi="vi-VN"/>
        </w:rPr>
        <w:t>Căn cứ Nghị định số 61/2018/NĐ-CP ngày 23/4/2018 của Chính phủ về thực hiện cơ chế một cửa, một cửa liên thông trong giải quyết thủ tục hành chính; Nghị định số 107/2021/NĐ-CP ngày 06/12/2021 của Chính phủ sửa đổi, bổ sung một số điều của Nghị định số 61/2018/NĐ-CP;</w:t>
      </w:r>
    </w:p>
    <w:p w14:paraId="0A282422" w14:textId="77777777" w:rsidR="00D52F35" w:rsidRPr="00D15D2A" w:rsidRDefault="00D52F35" w:rsidP="00D15D2A">
      <w:pPr>
        <w:pStyle w:val="BodyText"/>
        <w:shd w:val="clear" w:color="auto" w:fill="auto"/>
        <w:spacing w:before="60" w:after="60" w:line="276" w:lineRule="auto"/>
        <w:ind w:firstLine="743"/>
        <w:jc w:val="both"/>
        <w:rPr>
          <w:sz w:val="28"/>
          <w:szCs w:val="28"/>
        </w:rPr>
      </w:pPr>
      <w:r w:rsidRPr="00D15D2A">
        <w:rPr>
          <w:color w:val="000000"/>
          <w:sz w:val="28"/>
          <w:szCs w:val="28"/>
          <w:lang w:bidi="vi-VN"/>
        </w:rPr>
        <w:t>Căn cứ Quyết định số 468/QĐ-TTg ngày 27/3/2021 của Thủ tướng Chính phủ phê duyệt Đề án đổi mới việc thực hiện cơ chế một cửa, một cửa liên thông trong giải quyết thủ tục hành chính;</w:t>
      </w:r>
    </w:p>
    <w:p w14:paraId="0E140BB9" w14:textId="221F4255" w:rsidR="00D52F35" w:rsidRPr="00D15D2A" w:rsidRDefault="00D52F35" w:rsidP="00D15D2A">
      <w:pPr>
        <w:pStyle w:val="BodyText"/>
        <w:shd w:val="clear" w:color="auto" w:fill="auto"/>
        <w:spacing w:before="60" w:after="60" w:line="276" w:lineRule="auto"/>
        <w:ind w:firstLine="743"/>
        <w:jc w:val="both"/>
        <w:rPr>
          <w:sz w:val="28"/>
          <w:szCs w:val="28"/>
        </w:rPr>
      </w:pPr>
      <w:r w:rsidRPr="00D15D2A">
        <w:rPr>
          <w:color w:val="000000"/>
          <w:sz w:val="28"/>
          <w:szCs w:val="28"/>
          <w:lang w:bidi="vi-VN"/>
        </w:rPr>
        <w:t>Căn cứ Thông tư số 02/2017/TT-VPCP ngày 31/10/2017 của Bộ trưởng, Chủ nhiệm Văn phòng Chính phủ hướng dẫn về nghiệp vụ kiểm soát thủ tục hành chính;</w:t>
      </w:r>
      <w:r w:rsidR="00EF5E07" w:rsidRPr="00D15D2A">
        <w:rPr>
          <w:sz w:val="28"/>
          <w:szCs w:val="28"/>
        </w:rPr>
        <w:t xml:space="preserve"> </w:t>
      </w:r>
      <w:r w:rsidRPr="00D15D2A">
        <w:rPr>
          <w:color w:val="000000"/>
          <w:sz w:val="28"/>
          <w:szCs w:val="28"/>
          <w:lang w:bidi="vi-VN"/>
        </w:rPr>
        <w:t>Thông tư số 01/2020/TT-VPCP ngày 21/10/2020 của Bộ trưởng,</w:t>
      </w:r>
      <w:r w:rsidR="00D15D2A" w:rsidRPr="00044DAA">
        <w:rPr>
          <w:color w:val="000000"/>
          <w:sz w:val="28"/>
          <w:szCs w:val="28"/>
          <w:lang w:bidi="vi-VN"/>
        </w:rPr>
        <w:t xml:space="preserve"> </w:t>
      </w:r>
      <w:r w:rsidRPr="00D15D2A">
        <w:rPr>
          <w:color w:val="000000"/>
          <w:sz w:val="28"/>
          <w:szCs w:val="28"/>
          <w:lang w:bidi="vi-VN"/>
        </w:rPr>
        <w:t>Chủ nhiệm Văn phòng Chính phủ quy định chế độ báo cáo định kỳ và quản lý, sử dụng, khai thác Hệ thống báo cáo của Văn phòng Chính phủ;</w:t>
      </w:r>
    </w:p>
    <w:p w14:paraId="4AF77AAB" w14:textId="300F5317" w:rsidR="00F865E4" w:rsidRDefault="00D52F35" w:rsidP="00D15D2A">
      <w:pPr>
        <w:pStyle w:val="BodyText"/>
        <w:spacing w:before="60" w:after="60" w:line="276" w:lineRule="auto"/>
        <w:ind w:firstLine="743"/>
        <w:jc w:val="both"/>
        <w:rPr>
          <w:color w:val="000000"/>
          <w:sz w:val="28"/>
          <w:szCs w:val="28"/>
          <w:lang w:bidi="vi-VN"/>
        </w:rPr>
      </w:pPr>
      <w:r w:rsidRPr="00D15D2A">
        <w:rPr>
          <w:color w:val="000000"/>
          <w:sz w:val="28"/>
          <w:szCs w:val="28"/>
          <w:lang w:bidi="vi-VN"/>
        </w:rPr>
        <w:t>Thực hiện</w:t>
      </w:r>
      <w:r w:rsidR="00E83A1F" w:rsidRPr="00D15D2A">
        <w:rPr>
          <w:color w:val="000000"/>
          <w:sz w:val="28"/>
          <w:szCs w:val="28"/>
          <w:lang w:bidi="vi-VN"/>
        </w:rPr>
        <w:t xml:space="preserve"> </w:t>
      </w:r>
      <w:r w:rsidR="00B5566E" w:rsidRPr="00D15D2A">
        <w:rPr>
          <w:color w:val="000000"/>
          <w:sz w:val="28"/>
          <w:szCs w:val="28"/>
          <w:lang w:bidi="vi-VN"/>
        </w:rPr>
        <w:t xml:space="preserve">Quyết định số 566/QĐ-UBND ngày 28/02/2024 của </w:t>
      </w:r>
      <w:r w:rsidR="00D15D2A" w:rsidRPr="00044DAA">
        <w:rPr>
          <w:color w:val="000000"/>
          <w:sz w:val="28"/>
          <w:szCs w:val="28"/>
          <w:lang w:bidi="vi-VN"/>
        </w:rPr>
        <w:t>UBND</w:t>
      </w:r>
      <w:r w:rsidR="00B5566E" w:rsidRPr="00D15D2A">
        <w:rPr>
          <w:color w:val="000000"/>
          <w:sz w:val="28"/>
          <w:szCs w:val="28"/>
          <w:lang w:bidi="vi-VN"/>
        </w:rPr>
        <w:t xml:space="preserve"> tỉnh </w:t>
      </w:r>
      <w:r w:rsidR="00D15D2A" w:rsidRPr="00044DAA">
        <w:rPr>
          <w:color w:val="000000"/>
          <w:sz w:val="28"/>
          <w:szCs w:val="28"/>
          <w:lang w:bidi="vi-VN"/>
        </w:rPr>
        <w:t>b</w:t>
      </w:r>
      <w:r w:rsidR="00F06B13" w:rsidRPr="00D15D2A">
        <w:rPr>
          <w:color w:val="000000"/>
          <w:sz w:val="28"/>
          <w:szCs w:val="28"/>
          <w:lang w:bidi="vi-VN"/>
        </w:rPr>
        <w:t>an hành Kế hoạch kiểm soát thủ tục hành chính và thực hiện cơ chế một cửa, một cửa liên thông năm 2024 trên địa bàn tỉnh</w:t>
      </w:r>
      <w:r w:rsidRPr="00D15D2A">
        <w:rPr>
          <w:color w:val="000000"/>
          <w:sz w:val="28"/>
          <w:szCs w:val="28"/>
          <w:lang w:bidi="vi-VN"/>
        </w:rPr>
        <w:t>;</w:t>
      </w:r>
    </w:p>
    <w:p w14:paraId="4AD88F77" w14:textId="68B78EB2" w:rsidR="001474D4" w:rsidRPr="00D15D2A" w:rsidRDefault="001474D4" w:rsidP="001474D4">
      <w:pPr>
        <w:pStyle w:val="BodyText"/>
        <w:spacing w:before="60" w:after="60" w:line="276" w:lineRule="auto"/>
        <w:ind w:firstLine="743"/>
        <w:jc w:val="both"/>
        <w:rPr>
          <w:color w:val="000000"/>
          <w:sz w:val="28"/>
          <w:szCs w:val="28"/>
          <w:lang w:bidi="vi-VN"/>
        </w:rPr>
      </w:pPr>
      <w:r>
        <w:rPr>
          <w:color w:val="000000"/>
          <w:sz w:val="28"/>
          <w:szCs w:val="28"/>
          <w:lang w:bidi="vi-VN"/>
        </w:rPr>
        <w:t>Thực hiện Quyết định số 1210</w:t>
      </w:r>
      <w:r w:rsidRPr="00D15D2A">
        <w:rPr>
          <w:color w:val="000000"/>
          <w:sz w:val="28"/>
          <w:szCs w:val="28"/>
          <w:lang w:bidi="vi-VN"/>
        </w:rPr>
        <w:t xml:space="preserve">/QĐ-UBND ngày </w:t>
      </w:r>
      <w:r>
        <w:rPr>
          <w:color w:val="000000"/>
          <w:sz w:val="28"/>
          <w:szCs w:val="28"/>
          <w:lang w:bidi="vi-VN"/>
        </w:rPr>
        <w:t>19/3</w:t>
      </w:r>
      <w:r w:rsidRPr="00D15D2A">
        <w:rPr>
          <w:color w:val="000000"/>
          <w:sz w:val="28"/>
          <w:szCs w:val="28"/>
          <w:lang w:bidi="vi-VN"/>
        </w:rPr>
        <w:t xml:space="preserve">/2024 của </w:t>
      </w:r>
      <w:r w:rsidRPr="00044DAA">
        <w:rPr>
          <w:color w:val="000000"/>
          <w:sz w:val="28"/>
          <w:szCs w:val="28"/>
          <w:lang w:bidi="vi-VN"/>
        </w:rPr>
        <w:t>UBND</w:t>
      </w:r>
      <w:r w:rsidRPr="00D15D2A">
        <w:rPr>
          <w:color w:val="000000"/>
          <w:sz w:val="28"/>
          <w:szCs w:val="28"/>
          <w:lang w:bidi="vi-VN"/>
        </w:rPr>
        <w:t xml:space="preserve"> </w:t>
      </w:r>
      <w:r>
        <w:rPr>
          <w:color w:val="000000"/>
          <w:sz w:val="28"/>
          <w:szCs w:val="28"/>
          <w:lang w:bidi="vi-VN"/>
        </w:rPr>
        <w:t xml:space="preserve">huyện </w:t>
      </w:r>
      <w:r w:rsidRPr="00044DAA">
        <w:rPr>
          <w:color w:val="000000"/>
          <w:sz w:val="28"/>
          <w:szCs w:val="28"/>
          <w:lang w:bidi="vi-VN"/>
        </w:rPr>
        <w:t>b</w:t>
      </w:r>
      <w:r w:rsidRPr="00D15D2A">
        <w:rPr>
          <w:color w:val="000000"/>
          <w:sz w:val="28"/>
          <w:szCs w:val="28"/>
          <w:lang w:bidi="vi-VN"/>
        </w:rPr>
        <w:t>an hành Kế hoạch kiểm soát thủ tục hành chính và thực hiện cơ chế một cửa, một cửa li</w:t>
      </w:r>
      <w:r>
        <w:rPr>
          <w:color w:val="000000"/>
          <w:sz w:val="28"/>
          <w:szCs w:val="28"/>
          <w:lang w:bidi="vi-VN"/>
        </w:rPr>
        <w:t>ên thông năm 2024 trên địa bàn huyện</w:t>
      </w:r>
      <w:r w:rsidRPr="00D15D2A">
        <w:rPr>
          <w:color w:val="000000"/>
          <w:sz w:val="28"/>
          <w:szCs w:val="28"/>
          <w:lang w:bidi="vi-VN"/>
        </w:rPr>
        <w:t>;</w:t>
      </w:r>
    </w:p>
    <w:p w14:paraId="09F310A5" w14:textId="0B05038F" w:rsidR="00D52F35" w:rsidRDefault="00D52F35" w:rsidP="00D15D2A">
      <w:pPr>
        <w:pStyle w:val="BodyText"/>
        <w:shd w:val="clear" w:color="auto" w:fill="auto"/>
        <w:spacing w:before="60" w:after="60" w:line="276" w:lineRule="auto"/>
        <w:ind w:firstLine="740"/>
        <w:jc w:val="both"/>
        <w:rPr>
          <w:color w:val="000000"/>
          <w:sz w:val="28"/>
          <w:szCs w:val="28"/>
          <w:lang w:eastAsia="en-US" w:bidi="en-US"/>
        </w:rPr>
      </w:pPr>
      <w:r w:rsidRPr="00D15D2A">
        <w:rPr>
          <w:color w:val="000000"/>
          <w:sz w:val="28"/>
          <w:szCs w:val="28"/>
          <w:lang w:eastAsia="en-US" w:bidi="en-US"/>
        </w:rPr>
        <w:t xml:space="preserve">Theo </w:t>
      </w:r>
      <w:r w:rsidRPr="00D15D2A">
        <w:rPr>
          <w:color w:val="000000"/>
          <w:sz w:val="28"/>
          <w:szCs w:val="28"/>
          <w:lang w:bidi="vi-VN"/>
        </w:rPr>
        <w:t xml:space="preserve">đề nghị của Văn phòng </w:t>
      </w:r>
      <w:r w:rsidR="00044DAA">
        <w:rPr>
          <w:color w:val="000000"/>
          <w:sz w:val="28"/>
          <w:szCs w:val="28"/>
          <w:lang w:bidi="vi-VN"/>
        </w:rPr>
        <w:t>- Thống kê xã</w:t>
      </w:r>
      <w:r w:rsidR="00F06B13" w:rsidRPr="00D15D2A">
        <w:rPr>
          <w:color w:val="000000"/>
          <w:sz w:val="28"/>
          <w:szCs w:val="28"/>
          <w:lang w:bidi="vi-VN"/>
        </w:rPr>
        <w:t xml:space="preserve"> </w:t>
      </w:r>
      <w:r w:rsidRPr="00D15D2A">
        <w:rPr>
          <w:color w:val="000000"/>
          <w:sz w:val="28"/>
          <w:szCs w:val="28"/>
          <w:lang w:eastAsia="en-US" w:bidi="en-US"/>
        </w:rPr>
        <w:t xml:space="preserve">(sau khi </w:t>
      </w:r>
      <w:r w:rsidRPr="00D15D2A">
        <w:rPr>
          <w:color w:val="000000"/>
          <w:sz w:val="28"/>
          <w:szCs w:val="28"/>
          <w:lang w:bidi="vi-VN"/>
        </w:rPr>
        <w:t xml:space="preserve">có ý kiến thống nhất của các </w:t>
      </w:r>
      <w:r w:rsidR="001474D4">
        <w:rPr>
          <w:color w:val="000000"/>
          <w:sz w:val="28"/>
          <w:szCs w:val="28"/>
          <w:lang w:bidi="vi-VN"/>
        </w:rPr>
        <w:t>ngành</w:t>
      </w:r>
      <w:r w:rsidR="0046694F">
        <w:rPr>
          <w:color w:val="000000"/>
          <w:sz w:val="28"/>
          <w:szCs w:val="28"/>
          <w:lang w:bidi="vi-VN"/>
        </w:rPr>
        <w:t xml:space="preserve"> chuyên môn</w:t>
      </w:r>
      <w:r w:rsidR="001474D4">
        <w:rPr>
          <w:color w:val="000000"/>
          <w:sz w:val="28"/>
          <w:szCs w:val="28"/>
          <w:lang w:bidi="vi-VN"/>
        </w:rPr>
        <w:t xml:space="preserve">, </w:t>
      </w:r>
      <w:r w:rsidR="00606BCE">
        <w:rPr>
          <w:color w:val="000000"/>
          <w:sz w:val="28"/>
          <w:szCs w:val="28"/>
          <w:lang w:bidi="vi-VN"/>
        </w:rPr>
        <w:t xml:space="preserve">các </w:t>
      </w:r>
      <w:r w:rsidR="001474D4">
        <w:rPr>
          <w:color w:val="000000"/>
          <w:sz w:val="28"/>
          <w:szCs w:val="28"/>
          <w:lang w:bidi="vi-VN"/>
        </w:rPr>
        <w:t>tổ chức</w:t>
      </w:r>
      <w:r w:rsidRPr="00D15D2A">
        <w:rPr>
          <w:color w:val="000000"/>
          <w:sz w:val="28"/>
          <w:szCs w:val="28"/>
          <w:lang w:bidi="vi-VN"/>
        </w:rPr>
        <w:t xml:space="preserve"> liên </w:t>
      </w:r>
      <w:r w:rsidRPr="00D15D2A">
        <w:rPr>
          <w:color w:val="000000"/>
          <w:sz w:val="28"/>
          <w:szCs w:val="28"/>
          <w:lang w:eastAsia="en-US" w:bidi="en-US"/>
        </w:rPr>
        <w:t>quan).</w:t>
      </w:r>
    </w:p>
    <w:p w14:paraId="713D536E" w14:textId="77777777" w:rsidR="001474D4" w:rsidRPr="00D15D2A" w:rsidRDefault="001474D4" w:rsidP="00D15D2A">
      <w:pPr>
        <w:pStyle w:val="BodyText"/>
        <w:shd w:val="clear" w:color="auto" w:fill="auto"/>
        <w:spacing w:before="60" w:after="60" w:line="276" w:lineRule="auto"/>
        <w:ind w:firstLine="740"/>
        <w:jc w:val="both"/>
        <w:rPr>
          <w:sz w:val="28"/>
          <w:szCs w:val="28"/>
        </w:rPr>
      </w:pPr>
    </w:p>
    <w:p w14:paraId="4CD232A1" w14:textId="77777777" w:rsidR="00D52F35" w:rsidRPr="00D15D2A" w:rsidRDefault="00D52F35" w:rsidP="00D15D2A">
      <w:pPr>
        <w:pStyle w:val="BodyText"/>
        <w:shd w:val="clear" w:color="auto" w:fill="auto"/>
        <w:spacing w:before="120" w:after="120" w:line="276" w:lineRule="auto"/>
        <w:ind w:firstLine="0"/>
        <w:jc w:val="center"/>
        <w:rPr>
          <w:sz w:val="28"/>
          <w:szCs w:val="28"/>
        </w:rPr>
      </w:pPr>
      <w:r w:rsidRPr="00D15D2A">
        <w:rPr>
          <w:b/>
          <w:bCs/>
          <w:i w:val="0"/>
          <w:iCs w:val="0"/>
          <w:color w:val="000000"/>
          <w:sz w:val="28"/>
          <w:szCs w:val="28"/>
          <w:lang w:bidi="vi-VN"/>
        </w:rPr>
        <w:lastRenderedPageBreak/>
        <w:t>QUYẾT ĐỊNH:</w:t>
      </w:r>
    </w:p>
    <w:p w14:paraId="36ED162B" w14:textId="13F71988" w:rsidR="00D52F35" w:rsidRPr="00D15D2A" w:rsidRDefault="00D52F35" w:rsidP="00D15D2A">
      <w:pPr>
        <w:pStyle w:val="BodyText"/>
        <w:shd w:val="clear" w:color="auto" w:fill="auto"/>
        <w:spacing w:before="60" w:after="60" w:line="276" w:lineRule="auto"/>
        <w:ind w:firstLine="743"/>
        <w:jc w:val="both"/>
        <w:rPr>
          <w:sz w:val="28"/>
          <w:szCs w:val="28"/>
        </w:rPr>
      </w:pPr>
      <w:r w:rsidRPr="00D15D2A">
        <w:rPr>
          <w:b/>
          <w:bCs/>
          <w:i w:val="0"/>
          <w:iCs w:val="0"/>
          <w:color w:val="000000"/>
          <w:sz w:val="28"/>
          <w:szCs w:val="28"/>
          <w:lang w:bidi="vi-VN"/>
        </w:rPr>
        <w:t xml:space="preserve">Điều </w:t>
      </w:r>
      <w:r w:rsidRPr="00D15D2A">
        <w:rPr>
          <w:b/>
          <w:bCs/>
          <w:i w:val="0"/>
          <w:iCs w:val="0"/>
          <w:color w:val="000000"/>
          <w:sz w:val="28"/>
          <w:szCs w:val="28"/>
          <w:lang w:eastAsia="en-US" w:bidi="en-US"/>
        </w:rPr>
        <w:t>1</w:t>
      </w:r>
      <w:r w:rsidRPr="00D15D2A">
        <w:rPr>
          <w:i w:val="0"/>
          <w:iCs w:val="0"/>
          <w:color w:val="000000"/>
          <w:sz w:val="28"/>
          <w:szCs w:val="28"/>
          <w:lang w:eastAsia="en-US" w:bidi="en-US"/>
        </w:rPr>
        <w:t xml:space="preserve">. Ban </w:t>
      </w:r>
      <w:r w:rsidRPr="00D15D2A">
        <w:rPr>
          <w:i w:val="0"/>
          <w:iCs w:val="0"/>
          <w:color w:val="000000"/>
          <w:sz w:val="28"/>
          <w:szCs w:val="28"/>
          <w:lang w:bidi="vi-VN"/>
        </w:rPr>
        <w:t xml:space="preserve">hành kèm </w:t>
      </w:r>
      <w:r w:rsidRPr="00D15D2A">
        <w:rPr>
          <w:i w:val="0"/>
          <w:iCs w:val="0"/>
          <w:color w:val="000000"/>
          <w:sz w:val="28"/>
          <w:szCs w:val="28"/>
          <w:lang w:eastAsia="en-US" w:bidi="en-US"/>
        </w:rPr>
        <w:t xml:space="preserve">theo </w:t>
      </w:r>
      <w:r w:rsidRPr="00D15D2A">
        <w:rPr>
          <w:i w:val="0"/>
          <w:iCs w:val="0"/>
          <w:color w:val="000000"/>
          <w:sz w:val="28"/>
          <w:szCs w:val="28"/>
          <w:lang w:bidi="vi-VN"/>
        </w:rPr>
        <w:t xml:space="preserve">Quyết định này Kế hoạch kiểm soát thủ tục hành chính và thực hiện cơ chế một cửa, một cửa liên thông năm </w:t>
      </w:r>
      <w:r w:rsidRPr="00D15D2A">
        <w:rPr>
          <w:i w:val="0"/>
          <w:iCs w:val="0"/>
          <w:color w:val="000000"/>
          <w:sz w:val="28"/>
          <w:szCs w:val="28"/>
          <w:lang w:eastAsia="en-US" w:bidi="en-US"/>
        </w:rPr>
        <w:t xml:space="preserve">2024 </w:t>
      </w:r>
      <w:r w:rsidRPr="00D15D2A">
        <w:rPr>
          <w:i w:val="0"/>
          <w:iCs w:val="0"/>
          <w:color w:val="000000"/>
          <w:sz w:val="28"/>
          <w:szCs w:val="28"/>
          <w:lang w:bidi="vi-VN"/>
        </w:rPr>
        <w:t xml:space="preserve">trên địa </w:t>
      </w:r>
      <w:r w:rsidR="001474D4">
        <w:rPr>
          <w:i w:val="0"/>
          <w:iCs w:val="0"/>
          <w:color w:val="000000"/>
          <w:sz w:val="28"/>
          <w:szCs w:val="28"/>
          <w:lang w:bidi="vi-VN"/>
        </w:rPr>
        <w:t>xã</w:t>
      </w:r>
      <w:r w:rsidRPr="00D15D2A">
        <w:rPr>
          <w:i w:val="0"/>
          <w:iCs w:val="0"/>
          <w:color w:val="000000"/>
          <w:sz w:val="28"/>
          <w:szCs w:val="28"/>
          <w:lang w:bidi="vi-VN"/>
        </w:rPr>
        <w:t>.</w:t>
      </w:r>
    </w:p>
    <w:p w14:paraId="64C95765" w14:textId="66E63275" w:rsidR="00E35F40" w:rsidRPr="00044DAA" w:rsidRDefault="00D52F35" w:rsidP="00D15D2A">
      <w:pPr>
        <w:pStyle w:val="BodyText"/>
        <w:shd w:val="clear" w:color="auto" w:fill="auto"/>
        <w:spacing w:before="60" w:after="60" w:line="276" w:lineRule="auto"/>
        <w:ind w:firstLine="743"/>
        <w:jc w:val="both"/>
        <w:rPr>
          <w:sz w:val="28"/>
          <w:szCs w:val="28"/>
        </w:rPr>
      </w:pPr>
      <w:r w:rsidRPr="00D15D2A">
        <w:rPr>
          <w:b/>
          <w:bCs/>
          <w:i w:val="0"/>
          <w:iCs w:val="0"/>
          <w:color w:val="000000"/>
          <w:sz w:val="28"/>
          <w:szCs w:val="28"/>
          <w:lang w:bidi="vi-VN"/>
        </w:rPr>
        <w:t xml:space="preserve">Điều </w:t>
      </w:r>
      <w:r w:rsidRPr="00D15D2A">
        <w:rPr>
          <w:b/>
          <w:bCs/>
          <w:i w:val="0"/>
          <w:iCs w:val="0"/>
          <w:color w:val="000000"/>
          <w:sz w:val="28"/>
          <w:szCs w:val="28"/>
          <w:lang w:eastAsia="en-US" w:bidi="en-US"/>
        </w:rPr>
        <w:t xml:space="preserve">2. </w:t>
      </w:r>
      <w:r w:rsidRPr="00D15D2A">
        <w:rPr>
          <w:i w:val="0"/>
          <w:iCs w:val="0"/>
          <w:color w:val="000000"/>
          <w:sz w:val="28"/>
          <w:szCs w:val="28"/>
          <w:lang w:bidi="vi-VN"/>
        </w:rPr>
        <w:t>Tổ chức thực hiện</w:t>
      </w:r>
      <w:r w:rsidR="00D15D2A" w:rsidRPr="00044DAA">
        <w:rPr>
          <w:i w:val="0"/>
          <w:iCs w:val="0"/>
          <w:color w:val="000000"/>
          <w:sz w:val="28"/>
          <w:szCs w:val="28"/>
          <w:lang w:bidi="vi-VN"/>
        </w:rPr>
        <w:t>:</w:t>
      </w:r>
    </w:p>
    <w:p w14:paraId="4E229284" w14:textId="13EBE6FB" w:rsidR="00E35F40" w:rsidRPr="00044DAA" w:rsidRDefault="00E35F40" w:rsidP="00D15D2A">
      <w:pPr>
        <w:pStyle w:val="BodyText"/>
        <w:shd w:val="clear" w:color="auto" w:fill="auto"/>
        <w:spacing w:before="60" w:after="60" w:line="276" w:lineRule="auto"/>
        <w:ind w:firstLine="743"/>
        <w:jc w:val="both"/>
        <w:rPr>
          <w:sz w:val="28"/>
          <w:szCs w:val="28"/>
        </w:rPr>
      </w:pPr>
      <w:r w:rsidRPr="00044DAA">
        <w:rPr>
          <w:i w:val="0"/>
          <w:iCs w:val="0"/>
          <w:sz w:val="28"/>
          <w:szCs w:val="28"/>
        </w:rPr>
        <w:t>1.</w:t>
      </w:r>
      <w:r w:rsidRPr="00044DAA">
        <w:rPr>
          <w:sz w:val="28"/>
          <w:szCs w:val="28"/>
        </w:rPr>
        <w:t xml:space="preserve"> </w:t>
      </w:r>
      <w:r w:rsidR="00D52F35" w:rsidRPr="00D15D2A">
        <w:rPr>
          <w:i w:val="0"/>
          <w:iCs w:val="0"/>
          <w:color w:val="000000"/>
          <w:sz w:val="28"/>
          <w:szCs w:val="28"/>
          <w:lang w:bidi="vi-VN"/>
        </w:rPr>
        <w:t xml:space="preserve">Văn phòng </w:t>
      </w:r>
      <w:r w:rsidR="001474D4">
        <w:rPr>
          <w:i w:val="0"/>
          <w:iCs w:val="0"/>
          <w:color w:val="000000"/>
          <w:sz w:val="28"/>
          <w:szCs w:val="28"/>
          <w:lang w:bidi="vi-VN"/>
        </w:rPr>
        <w:t>- Thống kê xã</w:t>
      </w:r>
      <w:r w:rsidR="00D52F35" w:rsidRPr="00D15D2A">
        <w:rPr>
          <w:i w:val="0"/>
          <w:iCs w:val="0"/>
          <w:color w:val="000000"/>
          <w:sz w:val="28"/>
          <w:szCs w:val="28"/>
          <w:lang w:bidi="vi-VN"/>
        </w:rPr>
        <w:t xml:space="preserve"> chủ trì, làm đầu mối giúp </w:t>
      </w:r>
      <w:r w:rsidR="00D52F35" w:rsidRPr="00D15D2A">
        <w:rPr>
          <w:i w:val="0"/>
          <w:iCs w:val="0"/>
          <w:color w:val="000000"/>
          <w:sz w:val="28"/>
          <w:szCs w:val="28"/>
          <w:lang w:eastAsia="en-US" w:bidi="en-US"/>
        </w:rPr>
        <w:t xml:space="preserve">UBND </w:t>
      </w:r>
      <w:r w:rsidR="001474D4">
        <w:rPr>
          <w:i w:val="0"/>
          <w:iCs w:val="0"/>
          <w:color w:val="000000"/>
          <w:sz w:val="28"/>
          <w:szCs w:val="28"/>
          <w:lang w:bidi="vi-VN"/>
        </w:rPr>
        <w:t>xã</w:t>
      </w:r>
      <w:r w:rsidR="00D52F35" w:rsidRPr="00D15D2A">
        <w:rPr>
          <w:i w:val="0"/>
          <w:iCs w:val="0"/>
          <w:color w:val="000000"/>
          <w:sz w:val="28"/>
          <w:szCs w:val="28"/>
          <w:lang w:bidi="vi-VN"/>
        </w:rPr>
        <w:t xml:space="preserve"> </w:t>
      </w:r>
      <w:r w:rsidR="00D52F35" w:rsidRPr="00D15D2A">
        <w:rPr>
          <w:i w:val="0"/>
          <w:iCs w:val="0"/>
          <w:color w:val="000000"/>
          <w:sz w:val="28"/>
          <w:szCs w:val="28"/>
          <w:lang w:eastAsia="en-US" w:bidi="en-US"/>
        </w:rPr>
        <w:t xml:space="preserve">theo </w:t>
      </w:r>
      <w:r w:rsidR="00D52F35" w:rsidRPr="00D15D2A">
        <w:rPr>
          <w:i w:val="0"/>
          <w:iCs w:val="0"/>
          <w:color w:val="000000"/>
          <w:sz w:val="28"/>
          <w:szCs w:val="28"/>
          <w:lang w:bidi="vi-VN"/>
        </w:rPr>
        <w:t xml:space="preserve">dõi, kiểm </w:t>
      </w:r>
      <w:r w:rsidR="00D52F35" w:rsidRPr="00D15D2A">
        <w:rPr>
          <w:i w:val="0"/>
          <w:iCs w:val="0"/>
          <w:color w:val="000000"/>
          <w:sz w:val="28"/>
          <w:szCs w:val="28"/>
          <w:lang w:eastAsia="en-US" w:bidi="en-US"/>
        </w:rPr>
        <w:t xml:space="preserve">tra, </w:t>
      </w:r>
      <w:r w:rsidR="00D52F35" w:rsidRPr="00D15D2A">
        <w:rPr>
          <w:i w:val="0"/>
          <w:iCs w:val="0"/>
          <w:color w:val="000000"/>
          <w:sz w:val="28"/>
          <w:szCs w:val="28"/>
          <w:lang w:bidi="vi-VN"/>
        </w:rPr>
        <w:t xml:space="preserve">đôn đốc, hướng dẫn triển </w:t>
      </w:r>
      <w:r w:rsidR="00D52F35" w:rsidRPr="00D15D2A">
        <w:rPr>
          <w:i w:val="0"/>
          <w:iCs w:val="0"/>
          <w:color w:val="000000"/>
          <w:sz w:val="28"/>
          <w:szCs w:val="28"/>
          <w:lang w:eastAsia="en-US" w:bidi="en-US"/>
        </w:rPr>
        <w:t xml:space="preserve">khai </w:t>
      </w:r>
      <w:r w:rsidR="00D52F35" w:rsidRPr="00D15D2A">
        <w:rPr>
          <w:i w:val="0"/>
          <w:iCs w:val="0"/>
          <w:color w:val="000000"/>
          <w:sz w:val="28"/>
          <w:szCs w:val="28"/>
          <w:lang w:bidi="vi-VN"/>
        </w:rPr>
        <w:t xml:space="preserve">thực hiện Kế hoạch này; định kỳ tổng hợp, </w:t>
      </w:r>
      <w:r w:rsidR="00D52F35" w:rsidRPr="00D15D2A">
        <w:rPr>
          <w:i w:val="0"/>
          <w:iCs w:val="0"/>
          <w:color w:val="000000"/>
          <w:sz w:val="28"/>
          <w:szCs w:val="28"/>
          <w:lang w:eastAsia="en-US" w:bidi="en-US"/>
        </w:rPr>
        <w:t xml:space="preserve">tham </w:t>
      </w:r>
      <w:r w:rsidR="00D52F35" w:rsidRPr="00D15D2A">
        <w:rPr>
          <w:i w:val="0"/>
          <w:iCs w:val="0"/>
          <w:color w:val="000000"/>
          <w:sz w:val="28"/>
          <w:szCs w:val="28"/>
          <w:lang w:bidi="vi-VN"/>
        </w:rPr>
        <w:t xml:space="preserve">mưu báo cáo công tác kiểm soát thủ tục hành chính và thực hiện cơ chế một cửa, một cửa liên thông </w:t>
      </w:r>
      <w:r w:rsidR="00D52F35" w:rsidRPr="00D15D2A">
        <w:rPr>
          <w:i w:val="0"/>
          <w:iCs w:val="0"/>
          <w:color w:val="000000"/>
          <w:sz w:val="28"/>
          <w:szCs w:val="28"/>
          <w:lang w:eastAsia="en-US" w:bidi="en-US"/>
        </w:rPr>
        <w:t xml:space="preserve">theo quy </w:t>
      </w:r>
      <w:r w:rsidR="00D52F35" w:rsidRPr="00D15D2A">
        <w:rPr>
          <w:i w:val="0"/>
          <w:iCs w:val="0"/>
          <w:color w:val="000000"/>
          <w:sz w:val="28"/>
          <w:szCs w:val="28"/>
          <w:lang w:bidi="vi-VN"/>
        </w:rPr>
        <w:t xml:space="preserve">định tại Thông tư số </w:t>
      </w:r>
      <w:r w:rsidR="00D52F35" w:rsidRPr="00D15D2A">
        <w:rPr>
          <w:i w:val="0"/>
          <w:iCs w:val="0"/>
          <w:color w:val="000000"/>
          <w:sz w:val="28"/>
          <w:szCs w:val="28"/>
          <w:lang w:eastAsia="en-US" w:bidi="en-US"/>
        </w:rPr>
        <w:t xml:space="preserve">01/2020/TT-VPCP </w:t>
      </w:r>
      <w:r w:rsidR="00D52F35" w:rsidRPr="00D15D2A">
        <w:rPr>
          <w:i w:val="0"/>
          <w:iCs w:val="0"/>
          <w:color w:val="000000"/>
          <w:sz w:val="28"/>
          <w:szCs w:val="28"/>
          <w:lang w:bidi="vi-VN"/>
        </w:rPr>
        <w:t xml:space="preserve">ngày </w:t>
      </w:r>
      <w:r w:rsidR="00D52F35" w:rsidRPr="00D15D2A">
        <w:rPr>
          <w:i w:val="0"/>
          <w:iCs w:val="0"/>
          <w:color w:val="000000"/>
          <w:sz w:val="28"/>
          <w:szCs w:val="28"/>
          <w:lang w:eastAsia="en-US" w:bidi="en-US"/>
        </w:rPr>
        <w:t xml:space="preserve">21/10/2020 </w:t>
      </w:r>
      <w:r w:rsidR="00D52F35" w:rsidRPr="00D15D2A">
        <w:rPr>
          <w:i w:val="0"/>
          <w:iCs w:val="0"/>
          <w:color w:val="000000"/>
          <w:sz w:val="28"/>
          <w:szCs w:val="28"/>
          <w:lang w:bidi="vi-VN"/>
        </w:rPr>
        <w:t xml:space="preserve">của Văn phòng Chính phủ và các Văn bản liên </w:t>
      </w:r>
      <w:r w:rsidR="00D52F35" w:rsidRPr="00D15D2A">
        <w:rPr>
          <w:i w:val="0"/>
          <w:iCs w:val="0"/>
          <w:color w:val="000000"/>
          <w:sz w:val="28"/>
          <w:szCs w:val="28"/>
          <w:lang w:eastAsia="en-US" w:bidi="en-US"/>
        </w:rPr>
        <w:t>quan.</w:t>
      </w:r>
    </w:p>
    <w:p w14:paraId="6046CB8E" w14:textId="620F980B" w:rsidR="00E35F40" w:rsidRPr="00044DAA" w:rsidRDefault="00E35F40" w:rsidP="00D15D2A">
      <w:pPr>
        <w:pStyle w:val="BodyText"/>
        <w:shd w:val="clear" w:color="auto" w:fill="auto"/>
        <w:spacing w:before="60" w:after="60" w:line="276" w:lineRule="auto"/>
        <w:ind w:firstLine="743"/>
        <w:jc w:val="both"/>
        <w:rPr>
          <w:sz w:val="28"/>
          <w:szCs w:val="28"/>
        </w:rPr>
      </w:pPr>
      <w:r w:rsidRPr="00044DAA">
        <w:rPr>
          <w:i w:val="0"/>
          <w:iCs w:val="0"/>
          <w:sz w:val="28"/>
          <w:szCs w:val="28"/>
        </w:rPr>
        <w:t xml:space="preserve">2. </w:t>
      </w:r>
      <w:r w:rsidR="001474D4">
        <w:rPr>
          <w:i w:val="0"/>
          <w:iCs w:val="0"/>
          <w:color w:val="000000"/>
          <w:sz w:val="28"/>
          <w:szCs w:val="28"/>
          <w:lang w:bidi="vi-VN"/>
        </w:rPr>
        <w:t xml:space="preserve">Công chức các ngành </w:t>
      </w:r>
      <w:r w:rsidR="0046694F">
        <w:rPr>
          <w:i w:val="0"/>
          <w:iCs w:val="0"/>
          <w:color w:val="000000"/>
          <w:sz w:val="28"/>
          <w:szCs w:val="28"/>
          <w:lang w:bidi="vi-VN"/>
        </w:rPr>
        <w:t xml:space="preserve">chuyên môn </w:t>
      </w:r>
      <w:r w:rsidR="00D52F35" w:rsidRPr="00D15D2A">
        <w:rPr>
          <w:i w:val="0"/>
          <w:iCs w:val="0"/>
          <w:color w:val="000000"/>
          <w:sz w:val="28"/>
          <w:szCs w:val="28"/>
          <w:lang w:bidi="vi-VN"/>
        </w:rPr>
        <w:t xml:space="preserve">trên cơ sở Kế hoạch này, </w:t>
      </w:r>
      <w:r w:rsidR="00D15D2A">
        <w:rPr>
          <w:i w:val="0"/>
          <w:iCs w:val="0"/>
          <w:color w:val="000000"/>
          <w:sz w:val="28"/>
          <w:szCs w:val="28"/>
          <w:lang w:bidi="vi-VN"/>
        </w:rPr>
        <w:t xml:space="preserve">chủ động thực hiện </w:t>
      </w:r>
      <w:r w:rsidR="00D15D2A" w:rsidRPr="00044DAA">
        <w:rPr>
          <w:i w:val="0"/>
          <w:iCs w:val="0"/>
          <w:color w:val="000000"/>
          <w:sz w:val="28"/>
          <w:szCs w:val="28"/>
          <w:lang w:bidi="vi-VN"/>
        </w:rPr>
        <w:t>k</w:t>
      </w:r>
      <w:r w:rsidR="00D52F35" w:rsidRPr="00D15D2A">
        <w:rPr>
          <w:i w:val="0"/>
          <w:iCs w:val="0"/>
          <w:color w:val="000000"/>
          <w:sz w:val="28"/>
          <w:szCs w:val="28"/>
          <w:lang w:bidi="vi-VN"/>
        </w:rPr>
        <w:t xml:space="preserve">ế hoạch kiểm soát thủ tục hành chính và thực hiện cơ chế một cửa, một cửa liên thông năm 2024 </w:t>
      </w:r>
      <w:r w:rsidR="00606BCE">
        <w:rPr>
          <w:i w:val="0"/>
          <w:iCs w:val="0"/>
          <w:color w:val="000000"/>
          <w:sz w:val="28"/>
          <w:szCs w:val="28"/>
          <w:lang w:bidi="vi-VN"/>
        </w:rPr>
        <w:t>theo lĩnh vực của</w:t>
      </w:r>
      <w:r w:rsidR="00D52F35" w:rsidRPr="00D15D2A">
        <w:rPr>
          <w:i w:val="0"/>
          <w:iCs w:val="0"/>
          <w:color w:val="000000"/>
          <w:sz w:val="28"/>
          <w:szCs w:val="28"/>
          <w:lang w:bidi="vi-VN"/>
        </w:rPr>
        <w:t xml:space="preserve"> mình; báo cáo </w:t>
      </w:r>
      <w:r w:rsidR="00606BCE">
        <w:rPr>
          <w:i w:val="0"/>
          <w:iCs w:val="0"/>
          <w:color w:val="000000"/>
          <w:sz w:val="28"/>
          <w:szCs w:val="28"/>
          <w:lang w:bidi="vi-VN"/>
        </w:rPr>
        <w:t xml:space="preserve">Chủ tịch </w:t>
      </w:r>
      <w:r w:rsidR="00D52F35" w:rsidRPr="00D15D2A">
        <w:rPr>
          <w:i w:val="0"/>
          <w:iCs w:val="0"/>
          <w:color w:val="000000"/>
          <w:sz w:val="28"/>
          <w:szCs w:val="28"/>
          <w:lang w:bidi="vi-VN"/>
        </w:rPr>
        <w:t xml:space="preserve">UBND </w:t>
      </w:r>
      <w:r w:rsidR="00606BCE">
        <w:rPr>
          <w:i w:val="0"/>
          <w:iCs w:val="0"/>
          <w:color w:val="000000"/>
          <w:sz w:val="28"/>
          <w:szCs w:val="28"/>
          <w:lang w:bidi="vi-VN"/>
        </w:rPr>
        <w:t xml:space="preserve">xã </w:t>
      </w:r>
      <w:r w:rsidR="00D52F35" w:rsidRPr="00D15D2A">
        <w:rPr>
          <w:i w:val="0"/>
          <w:iCs w:val="0"/>
          <w:color w:val="000000"/>
          <w:sz w:val="28"/>
          <w:szCs w:val="28"/>
          <w:lang w:bidi="vi-VN"/>
        </w:rPr>
        <w:t>(</w:t>
      </w:r>
      <w:r w:rsidR="00D52F35" w:rsidRPr="00D15D2A">
        <w:rPr>
          <w:iCs w:val="0"/>
          <w:color w:val="000000"/>
          <w:sz w:val="28"/>
          <w:szCs w:val="28"/>
          <w:lang w:bidi="vi-VN"/>
        </w:rPr>
        <w:t>qua Văn phòng</w:t>
      </w:r>
      <w:r w:rsidR="00E1002D" w:rsidRPr="00D15D2A">
        <w:rPr>
          <w:iCs w:val="0"/>
          <w:color w:val="000000"/>
          <w:sz w:val="28"/>
          <w:szCs w:val="28"/>
          <w:lang w:bidi="vi-VN"/>
        </w:rPr>
        <w:t xml:space="preserve"> </w:t>
      </w:r>
      <w:r w:rsidR="00606BCE">
        <w:rPr>
          <w:iCs w:val="0"/>
          <w:color w:val="000000"/>
          <w:sz w:val="28"/>
          <w:szCs w:val="28"/>
          <w:lang w:bidi="vi-VN"/>
        </w:rPr>
        <w:t>- Thống kê</w:t>
      </w:r>
      <w:r w:rsidR="00D52F35" w:rsidRPr="00D15D2A">
        <w:rPr>
          <w:i w:val="0"/>
          <w:iCs w:val="0"/>
          <w:color w:val="000000"/>
          <w:sz w:val="28"/>
          <w:szCs w:val="28"/>
          <w:lang w:bidi="vi-VN"/>
        </w:rPr>
        <w:t>) kết quả triển khai thực hiện theo quy định.</w:t>
      </w:r>
    </w:p>
    <w:p w14:paraId="07EC5B0C" w14:textId="03882357" w:rsidR="00E35F40" w:rsidRPr="00044DAA" w:rsidRDefault="00E35F40" w:rsidP="00D15D2A">
      <w:pPr>
        <w:pStyle w:val="BodyText"/>
        <w:shd w:val="clear" w:color="auto" w:fill="auto"/>
        <w:spacing w:before="60" w:after="60" w:line="276" w:lineRule="auto"/>
        <w:ind w:firstLine="743"/>
        <w:jc w:val="both"/>
        <w:rPr>
          <w:sz w:val="28"/>
          <w:szCs w:val="28"/>
        </w:rPr>
      </w:pPr>
      <w:r w:rsidRPr="00044DAA">
        <w:rPr>
          <w:i w:val="0"/>
          <w:iCs w:val="0"/>
          <w:sz w:val="28"/>
          <w:szCs w:val="28"/>
        </w:rPr>
        <w:t xml:space="preserve">3. </w:t>
      </w:r>
      <w:r w:rsidR="00606BCE">
        <w:rPr>
          <w:i w:val="0"/>
          <w:iCs w:val="0"/>
          <w:color w:val="000000"/>
          <w:sz w:val="28"/>
          <w:szCs w:val="28"/>
          <w:lang w:bidi="vi-VN"/>
        </w:rPr>
        <w:t>Công chức</w:t>
      </w:r>
      <w:r w:rsidR="00461C6A" w:rsidRPr="00D15D2A">
        <w:rPr>
          <w:i w:val="0"/>
          <w:iCs w:val="0"/>
          <w:color w:val="000000"/>
          <w:sz w:val="28"/>
          <w:szCs w:val="28"/>
          <w:lang w:bidi="vi-VN"/>
        </w:rPr>
        <w:t xml:space="preserve"> Văn hóa</w:t>
      </w:r>
      <w:r w:rsidR="00D15D2A" w:rsidRPr="00044DAA">
        <w:rPr>
          <w:i w:val="0"/>
          <w:iCs w:val="0"/>
          <w:color w:val="000000"/>
          <w:sz w:val="28"/>
          <w:szCs w:val="28"/>
          <w:lang w:bidi="vi-VN"/>
        </w:rPr>
        <w:t xml:space="preserve"> và</w:t>
      </w:r>
      <w:r w:rsidR="00461C6A" w:rsidRPr="00D15D2A">
        <w:rPr>
          <w:i w:val="0"/>
          <w:iCs w:val="0"/>
          <w:color w:val="000000"/>
          <w:sz w:val="28"/>
          <w:szCs w:val="28"/>
          <w:lang w:bidi="vi-VN"/>
        </w:rPr>
        <w:t xml:space="preserve"> T</w:t>
      </w:r>
      <w:r w:rsidR="009B527D" w:rsidRPr="00D15D2A">
        <w:rPr>
          <w:i w:val="0"/>
          <w:iCs w:val="0"/>
          <w:color w:val="000000"/>
          <w:sz w:val="28"/>
          <w:szCs w:val="28"/>
          <w:lang w:bidi="vi-VN"/>
        </w:rPr>
        <w:t>h</w:t>
      </w:r>
      <w:r w:rsidR="00461C6A" w:rsidRPr="00D15D2A">
        <w:rPr>
          <w:i w:val="0"/>
          <w:iCs w:val="0"/>
          <w:color w:val="000000"/>
          <w:sz w:val="28"/>
          <w:szCs w:val="28"/>
          <w:lang w:bidi="vi-VN"/>
        </w:rPr>
        <w:t>ông tin</w:t>
      </w:r>
      <w:r w:rsidR="00D52F35" w:rsidRPr="00D15D2A">
        <w:rPr>
          <w:i w:val="0"/>
          <w:iCs w:val="0"/>
          <w:color w:val="000000"/>
          <w:sz w:val="28"/>
          <w:szCs w:val="28"/>
          <w:lang w:bidi="vi-VN"/>
        </w:rPr>
        <w:t xml:space="preserve"> phối hợp với các </w:t>
      </w:r>
      <w:r w:rsidR="00606BCE">
        <w:rPr>
          <w:i w:val="0"/>
          <w:iCs w:val="0"/>
          <w:color w:val="000000"/>
          <w:sz w:val="28"/>
          <w:szCs w:val="28"/>
          <w:lang w:bidi="vi-VN"/>
        </w:rPr>
        <w:t>ngành, các tổ chức</w:t>
      </w:r>
      <w:r w:rsidR="00D52F35" w:rsidRPr="00D15D2A">
        <w:rPr>
          <w:i w:val="0"/>
          <w:iCs w:val="0"/>
          <w:color w:val="000000"/>
          <w:sz w:val="28"/>
          <w:szCs w:val="28"/>
          <w:lang w:bidi="vi-VN"/>
        </w:rPr>
        <w:t xml:space="preserve"> được giao nhiệm vụ trong Kế hoạch này kịp thời thông tin, tuyên truyền tới người dân, doanh nghiệp về nội dung, kết quả triển khai các nhiệm vụ kiểm soát thủ tục hành chính, thực hiện cơ chế một cửa, một cửa liên thông năm 2024 trên địa bàn</w:t>
      </w:r>
      <w:r w:rsidR="00606BCE">
        <w:rPr>
          <w:i w:val="0"/>
          <w:iCs w:val="0"/>
          <w:color w:val="000000"/>
          <w:sz w:val="28"/>
          <w:szCs w:val="28"/>
          <w:lang w:bidi="vi-VN"/>
        </w:rPr>
        <w:t xml:space="preserve"> xã</w:t>
      </w:r>
      <w:r w:rsidR="00D52F35" w:rsidRPr="00D15D2A">
        <w:rPr>
          <w:i w:val="0"/>
          <w:iCs w:val="0"/>
          <w:color w:val="000000"/>
          <w:sz w:val="28"/>
          <w:szCs w:val="28"/>
          <w:lang w:bidi="vi-VN"/>
        </w:rPr>
        <w:t>.</w:t>
      </w:r>
    </w:p>
    <w:p w14:paraId="6F2CE173" w14:textId="25B6A4C9" w:rsidR="00D52F35" w:rsidRPr="00D15D2A" w:rsidRDefault="00E35F40" w:rsidP="00D15D2A">
      <w:pPr>
        <w:pStyle w:val="BodyText"/>
        <w:shd w:val="clear" w:color="auto" w:fill="auto"/>
        <w:spacing w:before="60" w:after="60" w:line="276" w:lineRule="auto"/>
        <w:ind w:firstLine="743"/>
        <w:jc w:val="both"/>
        <w:rPr>
          <w:sz w:val="28"/>
          <w:szCs w:val="28"/>
        </w:rPr>
      </w:pPr>
      <w:r w:rsidRPr="00044DAA">
        <w:rPr>
          <w:i w:val="0"/>
          <w:iCs w:val="0"/>
          <w:sz w:val="28"/>
          <w:szCs w:val="28"/>
        </w:rPr>
        <w:t>4</w:t>
      </w:r>
      <w:r w:rsidR="00606BCE">
        <w:rPr>
          <w:i w:val="0"/>
          <w:iCs w:val="0"/>
          <w:sz w:val="28"/>
          <w:szCs w:val="28"/>
        </w:rPr>
        <w:t>.</w:t>
      </w:r>
      <w:r w:rsidR="00D52F35" w:rsidRPr="00D15D2A">
        <w:rPr>
          <w:i w:val="0"/>
          <w:iCs w:val="0"/>
          <w:color w:val="000000"/>
          <w:sz w:val="28"/>
          <w:szCs w:val="28"/>
          <w:lang w:bidi="vi-VN"/>
        </w:rPr>
        <w:t xml:space="preserve"> Tài chính </w:t>
      </w:r>
      <w:r w:rsidR="00461C6A" w:rsidRPr="00D15D2A">
        <w:rPr>
          <w:i w:val="0"/>
          <w:iCs w:val="0"/>
          <w:color w:val="000000"/>
          <w:sz w:val="28"/>
          <w:szCs w:val="28"/>
          <w:lang w:bidi="vi-VN"/>
        </w:rPr>
        <w:t xml:space="preserve">- Kế </w:t>
      </w:r>
      <w:r w:rsidR="00606BCE">
        <w:rPr>
          <w:i w:val="0"/>
          <w:iCs w:val="0"/>
          <w:color w:val="000000"/>
          <w:sz w:val="28"/>
          <w:szCs w:val="28"/>
          <w:lang w:bidi="vi-VN"/>
        </w:rPr>
        <w:t>toán</w:t>
      </w:r>
      <w:r w:rsidR="00461C6A" w:rsidRPr="00D15D2A">
        <w:rPr>
          <w:i w:val="0"/>
          <w:iCs w:val="0"/>
          <w:color w:val="000000"/>
          <w:sz w:val="28"/>
          <w:szCs w:val="28"/>
          <w:lang w:bidi="vi-VN"/>
        </w:rPr>
        <w:t xml:space="preserve"> </w:t>
      </w:r>
      <w:r w:rsidR="00D52F35" w:rsidRPr="00D15D2A">
        <w:rPr>
          <w:i w:val="0"/>
          <w:iCs w:val="0"/>
          <w:color w:val="000000"/>
          <w:sz w:val="28"/>
          <w:szCs w:val="28"/>
          <w:lang w:bidi="vi-VN"/>
        </w:rPr>
        <w:t>tham mưu bố trí kinh phí bảo đảm thực hiện các nội dung của Kế hoạch này.</w:t>
      </w:r>
    </w:p>
    <w:p w14:paraId="27D1F742" w14:textId="78CAE9E5" w:rsidR="00D52F35" w:rsidRPr="00044DAA" w:rsidRDefault="00D52F35" w:rsidP="00D15D2A">
      <w:pPr>
        <w:pStyle w:val="BodyText"/>
        <w:shd w:val="clear" w:color="auto" w:fill="auto"/>
        <w:spacing w:before="60" w:after="60" w:line="276" w:lineRule="auto"/>
        <w:ind w:firstLine="743"/>
        <w:jc w:val="both"/>
        <w:rPr>
          <w:sz w:val="28"/>
          <w:szCs w:val="28"/>
        </w:rPr>
      </w:pPr>
      <w:r w:rsidRPr="00D15D2A">
        <w:rPr>
          <w:b/>
          <w:bCs/>
          <w:i w:val="0"/>
          <w:iCs w:val="0"/>
          <w:color w:val="000000"/>
          <w:sz w:val="28"/>
          <w:szCs w:val="28"/>
          <w:lang w:bidi="vi-VN"/>
        </w:rPr>
        <w:t xml:space="preserve">Điều 4. </w:t>
      </w:r>
      <w:r w:rsidRPr="00D15D2A">
        <w:rPr>
          <w:i w:val="0"/>
          <w:iCs w:val="0"/>
          <w:color w:val="000000"/>
          <w:sz w:val="28"/>
          <w:szCs w:val="28"/>
          <w:lang w:bidi="vi-VN"/>
        </w:rPr>
        <w:t>Quyết định này có hiệu lực kể từ ngày ban hành</w:t>
      </w:r>
      <w:r w:rsidR="00D15D2A" w:rsidRPr="00044DAA">
        <w:rPr>
          <w:i w:val="0"/>
          <w:iCs w:val="0"/>
          <w:color w:val="000000"/>
          <w:sz w:val="28"/>
          <w:szCs w:val="28"/>
          <w:lang w:bidi="vi-VN"/>
        </w:rPr>
        <w:t>.</w:t>
      </w:r>
    </w:p>
    <w:p w14:paraId="3D0769D5" w14:textId="0B48C447" w:rsidR="00D52F35" w:rsidRPr="00D15D2A" w:rsidRDefault="00606BCE" w:rsidP="00606BCE">
      <w:pPr>
        <w:pStyle w:val="BodyText"/>
        <w:shd w:val="clear" w:color="auto" w:fill="auto"/>
        <w:spacing w:before="60" w:after="60" w:line="276" w:lineRule="auto"/>
        <w:ind w:firstLine="720"/>
        <w:jc w:val="both"/>
        <w:rPr>
          <w:sz w:val="28"/>
          <w:szCs w:val="28"/>
        </w:rPr>
      </w:pPr>
      <w:r>
        <w:rPr>
          <w:i w:val="0"/>
          <w:iCs w:val="0"/>
          <w:color w:val="000000"/>
          <w:sz w:val="28"/>
          <w:szCs w:val="28"/>
          <w:lang w:bidi="vi-VN"/>
        </w:rPr>
        <w:t xml:space="preserve">Văn </w:t>
      </w:r>
      <w:r w:rsidR="00DE09BE">
        <w:rPr>
          <w:i w:val="0"/>
          <w:iCs w:val="0"/>
          <w:color w:val="000000"/>
          <w:sz w:val="28"/>
          <w:szCs w:val="28"/>
          <w:lang w:bidi="vi-VN"/>
        </w:rPr>
        <w:t>p</w:t>
      </w:r>
      <w:r w:rsidR="00D52F35" w:rsidRPr="00D15D2A">
        <w:rPr>
          <w:i w:val="0"/>
          <w:iCs w:val="0"/>
          <w:color w:val="000000"/>
          <w:sz w:val="28"/>
          <w:szCs w:val="28"/>
          <w:lang w:bidi="vi-VN"/>
        </w:rPr>
        <w:t xml:space="preserve">hòng </w:t>
      </w:r>
      <w:r w:rsidR="00DE09BE">
        <w:rPr>
          <w:i w:val="0"/>
          <w:iCs w:val="0"/>
          <w:color w:val="000000"/>
          <w:sz w:val="28"/>
          <w:szCs w:val="28"/>
          <w:lang w:bidi="vi-VN"/>
        </w:rPr>
        <w:t>- Thống kê xã, Công chức c</w:t>
      </w:r>
      <w:r w:rsidR="00D52F35" w:rsidRPr="00D15D2A">
        <w:rPr>
          <w:i w:val="0"/>
          <w:iCs w:val="0"/>
          <w:color w:val="000000"/>
          <w:sz w:val="28"/>
          <w:szCs w:val="28"/>
          <w:lang w:bidi="vi-VN"/>
        </w:rPr>
        <w:t>ác ngành</w:t>
      </w:r>
      <w:r w:rsidR="0046694F">
        <w:rPr>
          <w:i w:val="0"/>
          <w:iCs w:val="0"/>
          <w:color w:val="000000"/>
          <w:sz w:val="28"/>
          <w:szCs w:val="28"/>
          <w:lang w:bidi="vi-VN"/>
        </w:rPr>
        <w:t xml:space="preserve"> chuyên môn</w:t>
      </w:r>
      <w:r w:rsidR="00DE09BE">
        <w:rPr>
          <w:i w:val="0"/>
          <w:iCs w:val="0"/>
          <w:color w:val="000000"/>
          <w:sz w:val="28"/>
          <w:szCs w:val="28"/>
          <w:lang w:bidi="vi-VN"/>
        </w:rPr>
        <w:t>, Trưởng c</w:t>
      </w:r>
      <w:r w:rsidR="00D52F35" w:rsidRPr="00D15D2A">
        <w:rPr>
          <w:i w:val="0"/>
          <w:iCs w:val="0"/>
          <w:color w:val="000000"/>
          <w:sz w:val="28"/>
          <w:szCs w:val="28"/>
          <w:lang w:bidi="vi-VN"/>
        </w:rPr>
        <w:t xml:space="preserve">ác </w:t>
      </w:r>
      <w:r w:rsidR="00DE09BE">
        <w:rPr>
          <w:i w:val="0"/>
          <w:iCs w:val="0"/>
          <w:color w:val="000000"/>
          <w:sz w:val="28"/>
          <w:szCs w:val="28"/>
          <w:lang w:bidi="vi-VN"/>
        </w:rPr>
        <w:t>tổ chức</w:t>
      </w:r>
      <w:r w:rsidR="00D52F35" w:rsidRPr="00D15D2A">
        <w:rPr>
          <w:i w:val="0"/>
          <w:iCs w:val="0"/>
          <w:color w:val="000000"/>
          <w:sz w:val="28"/>
          <w:szCs w:val="28"/>
          <w:lang w:bidi="vi-VN"/>
        </w:rPr>
        <w:t xml:space="preserve"> có liên quan chịu trách nhiệm thi hành Quyết định này./.</w:t>
      </w:r>
    </w:p>
    <w:p w14:paraId="6073D576" w14:textId="77777777" w:rsidR="00D52F35" w:rsidRPr="00D15D2A" w:rsidRDefault="00D52F35" w:rsidP="00D52F35">
      <w:pPr>
        <w:spacing w:before="60"/>
        <w:ind w:firstLine="567"/>
        <w:jc w:val="both"/>
      </w:pPr>
    </w:p>
    <w:tbl>
      <w:tblPr>
        <w:tblW w:w="9715" w:type="dxa"/>
        <w:tblInd w:w="108" w:type="dxa"/>
        <w:tblLook w:val="01E0" w:firstRow="1" w:lastRow="1" w:firstColumn="1" w:lastColumn="1" w:noHBand="0" w:noVBand="0"/>
      </w:tblPr>
      <w:tblGrid>
        <w:gridCol w:w="4678"/>
        <w:gridCol w:w="5037"/>
      </w:tblGrid>
      <w:tr w:rsidR="00D52F35" w:rsidRPr="00D15D2A" w14:paraId="64EE7793" w14:textId="77777777" w:rsidTr="00287491">
        <w:tc>
          <w:tcPr>
            <w:tcW w:w="4678" w:type="dxa"/>
            <w:hideMark/>
          </w:tcPr>
          <w:p w14:paraId="56D0FBD6" w14:textId="77777777" w:rsidR="00D52F35" w:rsidRPr="00D15D2A" w:rsidRDefault="00D52F35" w:rsidP="00287491">
            <w:pPr>
              <w:rPr>
                <w:sz w:val="24"/>
                <w:szCs w:val="24"/>
                <w:lang w:eastAsia="en-US"/>
              </w:rPr>
            </w:pPr>
            <w:r w:rsidRPr="00D15D2A">
              <w:rPr>
                <w:b/>
                <w:i/>
                <w:sz w:val="24"/>
                <w:szCs w:val="24"/>
                <w:lang w:eastAsia="en-US"/>
              </w:rPr>
              <w:t>Nơi nhận</w:t>
            </w:r>
            <w:r w:rsidRPr="00D15D2A">
              <w:rPr>
                <w:sz w:val="24"/>
                <w:szCs w:val="24"/>
                <w:lang w:eastAsia="en-US"/>
              </w:rPr>
              <w:t xml:space="preserve">:                                                               </w:t>
            </w:r>
          </w:p>
          <w:p w14:paraId="2A5A3721" w14:textId="77777777" w:rsidR="00D52F35" w:rsidRPr="00D15D2A" w:rsidRDefault="00D52F35" w:rsidP="00287491">
            <w:pPr>
              <w:rPr>
                <w:iCs/>
                <w:sz w:val="22"/>
                <w:szCs w:val="22"/>
                <w:lang w:eastAsia="en-US"/>
              </w:rPr>
            </w:pPr>
            <w:r w:rsidRPr="00D15D2A">
              <w:rPr>
                <w:iCs/>
                <w:sz w:val="22"/>
                <w:szCs w:val="22"/>
                <w:lang w:eastAsia="en-US"/>
              </w:rPr>
              <w:t>- Như Điều 4;</w:t>
            </w:r>
          </w:p>
          <w:p w14:paraId="6201C687" w14:textId="172C7EFC" w:rsidR="00D52F35" w:rsidRPr="00044DAA" w:rsidRDefault="00D52F35" w:rsidP="00287491">
            <w:pPr>
              <w:rPr>
                <w:iCs/>
                <w:sz w:val="22"/>
                <w:szCs w:val="22"/>
                <w:lang w:eastAsia="en-US"/>
              </w:rPr>
            </w:pPr>
            <w:r w:rsidRPr="00D15D2A">
              <w:rPr>
                <w:iCs/>
                <w:sz w:val="22"/>
                <w:szCs w:val="22"/>
                <w:lang w:eastAsia="en-US"/>
              </w:rPr>
              <w:t xml:space="preserve">- UBND </w:t>
            </w:r>
            <w:r w:rsidR="00DE09BE">
              <w:rPr>
                <w:iCs/>
                <w:sz w:val="22"/>
                <w:szCs w:val="22"/>
                <w:lang w:eastAsia="en-US"/>
              </w:rPr>
              <w:t>huyện</w:t>
            </w:r>
            <w:r w:rsidRPr="00D15D2A">
              <w:rPr>
                <w:iCs/>
                <w:sz w:val="22"/>
                <w:szCs w:val="22"/>
                <w:lang w:eastAsia="en-US"/>
              </w:rPr>
              <w:t>;</w:t>
            </w:r>
          </w:p>
          <w:p w14:paraId="0DD2EB65" w14:textId="41C93503" w:rsidR="00265198" w:rsidRPr="00044DAA" w:rsidRDefault="00265198" w:rsidP="00287491">
            <w:pPr>
              <w:rPr>
                <w:iCs/>
                <w:sz w:val="22"/>
                <w:szCs w:val="22"/>
                <w:lang w:eastAsia="en-US"/>
              </w:rPr>
            </w:pPr>
            <w:r w:rsidRPr="00044DAA">
              <w:rPr>
                <w:iCs/>
                <w:sz w:val="22"/>
                <w:szCs w:val="22"/>
                <w:lang w:eastAsia="en-US"/>
              </w:rPr>
              <w:t>- T</w:t>
            </w:r>
            <w:r w:rsidR="00D15D2A" w:rsidRPr="00044DAA">
              <w:rPr>
                <w:iCs/>
                <w:sz w:val="22"/>
                <w:szCs w:val="22"/>
                <w:lang w:eastAsia="en-US"/>
              </w:rPr>
              <w:t xml:space="preserve">hường trực </w:t>
            </w:r>
            <w:r w:rsidR="00DE09BE">
              <w:rPr>
                <w:iCs/>
                <w:sz w:val="22"/>
                <w:szCs w:val="22"/>
                <w:lang w:eastAsia="en-US"/>
              </w:rPr>
              <w:t>Đảng ủy</w:t>
            </w:r>
            <w:r w:rsidR="00D15D2A" w:rsidRPr="00044DAA">
              <w:rPr>
                <w:iCs/>
                <w:sz w:val="22"/>
                <w:szCs w:val="22"/>
                <w:lang w:eastAsia="en-US"/>
              </w:rPr>
              <w:t xml:space="preserve">; </w:t>
            </w:r>
            <w:r w:rsidRPr="00044DAA">
              <w:rPr>
                <w:iCs/>
                <w:sz w:val="22"/>
                <w:szCs w:val="22"/>
                <w:lang w:eastAsia="en-US"/>
              </w:rPr>
              <w:t xml:space="preserve">HĐND </w:t>
            </w:r>
            <w:r w:rsidR="00DE09BE">
              <w:rPr>
                <w:iCs/>
                <w:sz w:val="22"/>
                <w:szCs w:val="22"/>
                <w:lang w:eastAsia="en-US"/>
              </w:rPr>
              <w:t>xã</w:t>
            </w:r>
            <w:r w:rsidRPr="00044DAA">
              <w:rPr>
                <w:iCs/>
                <w:sz w:val="22"/>
                <w:szCs w:val="22"/>
                <w:lang w:eastAsia="en-US"/>
              </w:rPr>
              <w:t>;</w:t>
            </w:r>
          </w:p>
          <w:p w14:paraId="792A0534" w14:textId="5E69568A" w:rsidR="00D52F35" w:rsidRPr="00D15D2A" w:rsidRDefault="00DE09BE" w:rsidP="00287491">
            <w:pPr>
              <w:rPr>
                <w:iCs/>
                <w:sz w:val="22"/>
                <w:szCs w:val="22"/>
                <w:lang w:eastAsia="en-US"/>
              </w:rPr>
            </w:pPr>
            <w:r>
              <w:rPr>
                <w:iCs/>
                <w:sz w:val="22"/>
                <w:szCs w:val="22"/>
                <w:lang w:eastAsia="en-US"/>
              </w:rPr>
              <w:t>- Chủ tịch, các PCT UBND xã</w:t>
            </w:r>
            <w:r w:rsidR="00D52F35" w:rsidRPr="00D15D2A">
              <w:rPr>
                <w:iCs/>
                <w:sz w:val="22"/>
                <w:szCs w:val="22"/>
                <w:lang w:eastAsia="en-US"/>
              </w:rPr>
              <w:t xml:space="preserve">; </w:t>
            </w:r>
          </w:p>
          <w:p w14:paraId="5C1685C3" w14:textId="01FE286A" w:rsidR="00D52F35" w:rsidRPr="00D15D2A" w:rsidRDefault="00D52F35" w:rsidP="00287491">
            <w:pPr>
              <w:tabs>
                <w:tab w:val="center" w:pos="2285"/>
              </w:tabs>
              <w:rPr>
                <w:iCs/>
                <w:sz w:val="22"/>
                <w:szCs w:val="22"/>
                <w:lang w:val="nl-NL" w:eastAsia="en-US"/>
              </w:rPr>
            </w:pPr>
            <w:r w:rsidRPr="00D15D2A">
              <w:rPr>
                <w:iCs/>
                <w:sz w:val="22"/>
                <w:szCs w:val="22"/>
                <w:lang w:val="nl-NL" w:eastAsia="en-US"/>
              </w:rPr>
              <w:t>- Lưu</w:t>
            </w:r>
            <w:r w:rsidR="005E4B13" w:rsidRPr="00D15D2A">
              <w:rPr>
                <w:iCs/>
                <w:sz w:val="22"/>
                <w:szCs w:val="22"/>
                <w:lang w:val="nl-NL" w:eastAsia="en-US"/>
              </w:rPr>
              <w:t>:</w:t>
            </w:r>
            <w:r w:rsidRPr="00D15D2A">
              <w:rPr>
                <w:iCs/>
                <w:sz w:val="22"/>
                <w:szCs w:val="22"/>
                <w:lang w:val="nl-NL" w:eastAsia="en-US"/>
              </w:rPr>
              <w:t xml:space="preserve"> VT</w:t>
            </w:r>
            <w:r w:rsidR="005E4B13" w:rsidRPr="00D15D2A">
              <w:rPr>
                <w:iCs/>
                <w:sz w:val="22"/>
                <w:szCs w:val="22"/>
                <w:lang w:val="nl-NL" w:eastAsia="en-US"/>
              </w:rPr>
              <w:t>, VP</w:t>
            </w:r>
            <w:r w:rsidRPr="00D15D2A">
              <w:rPr>
                <w:iCs/>
                <w:sz w:val="22"/>
                <w:szCs w:val="22"/>
                <w:lang w:val="nl-NL" w:eastAsia="en-US"/>
              </w:rPr>
              <w:t>.</w:t>
            </w:r>
          </w:p>
          <w:p w14:paraId="67167D01" w14:textId="77777777" w:rsidR="00D52F35" w:rsidRPr="00D15D2A" w:rsidRDefault="00D52F35" w:rsidP="00287491">
            <w:pPr>
              <w:rPr>
                <w:rFonts w:eastAsia="Calibri"/>
                <w:sz w:val="22"/>
                <w:szCs w:val="22"/>
                <w:vertAlign w:val="subscript"/>
                <w:lang w:val="nl-NL" w:eastAsia="en-US"/>
              </w:rPr>
            </w:pPr>
          </w:p>
        </w:tc>
        <w:tc>
          <w:tcPr>
            <w:tcW w:w="5037" w:type="dxa"/>
          </w:tcPr>
          <w:p w14:paraId="64C6702B" w14:textId="1C835EAC" w:rsidR="00D52F35" w:rsidRPr="00D15D2A" w:rsidRDefault="00D52F35" w:rsidP="00287491">
            <w:pPr>
              <w:jc w:val="center"/>
              <w:rPr>
                <w:rFonts w:eastAsia="Calibri"/>
                <w:b/>
                <w:lang w:val="nl-NL" w:eastAsia="en-US"/>
              </w:rPr>
            </w:pPr>
            <w:r w:rsidRPr="00D15D2A">
              <w:rPr>
                <w:rFonts w:eastAsia="Calibri"/>
                <w:b/>
                <w:lang w:val="nl-NL" w:eastAsia="en-US"/>
              </w:rPr>
              <w:t>CHỦ TỊCH</w:t>
            </w:r>
          </w:p>
          <w:p w14:paraId="02A9028A" w14:textId="77777777" w:rsidR="00D52F35" w:rsidRPr="00D15D2A" w:rsidRDefault="00D52F35" w:rsidP="00287491">
            <w:pPr>
              <w:jc w:val="center"/>
              <w:rPr>
                <w:rFonts w:eastAsia="Calibri"/>
                <w:b/>
                <w:lang w:val="nl-NL" w:eastAsia="en-US"/>
              </w:rPr>
            </w:pPr>
          </w:p>
          <w:p w14:paraId="28D30C7A" w14:textId="77777777" w:rsidR="00D52F35" w:rsidRPr="00D15D2A" w:rsidRDefault="00D52F35" w:rsidP="00287491">
            <w:pPr>
              <w:rPr>
                <w:rFonts w:eastAsia="Calibri"/>
                <w:i/>
                <w:sz w:val="36"/>
                <w:lang w:val="nl-NL" w:eastAsia="en-US"/>
              </w:rPr>
            </w:pPr>
          </w:p>
          <w:p w14:paraId="43925B78" w14:textId="77777777" w:rsidR="00D52F35" w:rsidRPr="00D15D2A" w:rsidRDefault="00D52F35" w:rsidP="003A54B1">
            <w:pPr>
              <w:jc w:val="center"/>
              <w:rPr>
                <w:rFonts w:eastAsia="Calibri"/>
                <w:i/>
                <w:sz w:val="6"/>
                <w:szCs w:val="54"/>
                <w:lang w:val="nl-NL" w:eastAsia="en-US"/>
              </w:rPr>
            </w:pPr>
          </w:p>
          <w:p w14:paraId="60CBEF72" w14:textId="77777777" w:rsidR="00D52F35" w:rsidRPr="00D15D2A" w:rsidRDefault="00D52F35" w:rsidP="00287491">
            <w:pPr>
              <w:rPr>
                <w:rFonts w:eastAsia="Calibri"/>
                <w:b/>
                <w:lang w:val="nl-NL" w:eastAsia="en-US"/>
              </w:rPr>
            </w:pPr>
          </w:p>
          <w:p w14:paraId="0AADD4FD" w14:textId="77777777" w:rsidR="00D52F35" w:rsidRPr="00D15D2A" w:rsidRDefault="00D52F35" w:rsidP="00287491">
            <w:pPr>
              <w:jc w:val="center"/>
              <w:rPr>
                <w:rFonts w:eastAsia="Calibri"/>
                <w:b/>
                <w:lang w:val="nl-NL" w:eastAsia="en-US"/>
              </w:rPr>
            </w:pPr>
          </w:p>
          <w:p w14:paraId="49D0A8F4" w14:textId="2EFFF9CD" w:rsidR="00D52F35" w:rsidRPr="00DE09BE" w:rsidRDefault="005B7FD8" w:rsidP="00DE09BE">
            <w:pPr>
              <w:jc w:val="center"/>
              <w:rPr>
                <w:rFonts w:eastAsia="Calibri"/>
                <w:b/>
                <w:sz w:val="22"/>
                <w:lang w:eastAsia="en-US"/>
              </w:rPr>
            </w:pPr>
            <w:r w:rsidRPr="006D50B5">
              <w:rPr>
                <w:rFonts w:eastAsia="Calibri"/>
                <w:b/>
                <w:lang w:val="nl-NL" w:eastAsia="en-US"/>
              </w:rPr>
              <w:t xml:space="preserve">Nguyễn </w:t>
            </w:r>
            <w:r w:rsidR="00DE09BE">
              <w:rPr>
                <w:rFonts w:eastAsia="Calibri"/>
                <w:b/>
                <w:lang w:eastAsia="en-US"/>
              </w:rPr>
              <w:t>Xuân Trường</w:t>
            </w:r>
          </w:p>
        </w:tc>
      </w:tr>
    </w:tbl>
    <w:p w14:paraId="718DCD87" w14:textId="03792C6E" w:rsidR="00132DFB" w:rsidRPr="006D50B5" w:rsidRDefault="00132DFB" w:rsidP="002C489B">
      <w:pPr>
        <w:pStyle w:val="BodyText"/>
        <w:shd w:val="clear" w:color="auto" w:fill="auto"/>
        <w:spacing w:after="0"/>
        <w:ind w:firstLine="0"/>
        <w:rPr>
          <w:b/>
          <w:bCs/>
          <w:i w:val="0"/>
          <w:iCs w:val="0"/>
          <w:color w:val="000000"/>
          <w:lang w:val="nl-NL" w:bidi="vi-VN"/>
        </w:rPr>
        <w:sectPr w:rsidR="00132DFB" w:rsidRPr="006D50B5" w:rsidSect="00D15D2A">
          <w:headerReference w:type="default" r:id="rId9"/>
          <w:pgSz w:w="11907" w:h="16840" w:code="9"/>
          <w:pgMar w:top="964" w:right="964" w:bottom="1021" w:left="1701" w:header="454" w:footer="113" w:gutter="0"/>
          <w:cols w:space="720"/>
          <w:titlePg/>
          <w:docGrid w:linePitch="381"/>
        </w:sectPr>
      </w:pPr>
    </w:p>
    <w:p w14:paraId="21377B0C" w14:textId="77777777" w:rsidR="002C489B" w:rsidRPr="00D15D2A" w:rsidRDefault="002C489B" w:rsidP="002C489B">
      <w:pPr>
        <w:pStyle w:val="BodyText"/>
        <w:shd w:val="clear" w:color="auto" w:fill="auto"/>
        <w:ind w:firstLine="0"/>
        <w:jc w:val="center"/>
      </w:pPr>
      <w:r w:rsidRPr="00D15D2A">
        <w:rPr>
          <w:b/>
          <w:bCs/>
          <w:i w:val="0"/>
          <w:iCs w:val="0"/>
          <w:color w:val="000000"/>
          <w:lang w:bidi="vi-VN"/>
        </w:rPr>
        <w:lastRenderedPageBreak/>
        <w:t>PHỤ LỤC KẾ HOẠCH HOẠT ĐỘNG KIỂM SOÁT THỦ TỤC HÀNH CHÍNH</w:t>
      </w:r>
    </w:p>
    <w:p w14:paraId="01A2B861" w14:textId="706BE4E8" w:rsidR="004D2228" w:rsidRPr="00D15D2A" w:rsidRDefault="002C489B" w:rsidP="004D2228">
      <w:pPr>
        <w:pStyle w:val="BodyText"/>
        <w:shd w:val="clear" w:color="auto" w:fill="auto"/>
        <w:spacing w:after="0"/>
        <w:ind w:firstLine="0"/>
        <w:jc w:val="center"/>
      </w:pPr>
      <w:r w:rsidRPr="00D15D2A">
        <w:rPr>
          <w:b/>
          <w:bCs/>
          <w:i w:val="0"/>
          <w:iCs w:val="0"/>
          <w:color w:val="000000"/>
          <w:lang w:bidi="vi-VN"/>
        </w:rPr>
        <w:t xml:space="preserve">VÀ </w:t>
      </w:r>
      <w:r w:rsidR="004D2228" w:rsidRPr="00D15D2A">
        <w:rPr>
          <w:b/>
          <w:bCs/>
          <w:i w:val="0"/>
          <w:iCs w:val="0"/>
          <w:color w:val="000000"/>
          <w:lang w:bidi="vi-VN"/>
        </w:rPr>
        <w:t xml:space="preserve">THỰC HIỆN CƠ CHẾ MỘT CỬA, MỘT CỬA LIÊN THÔNG NĂM </w:t>
      </w:r>
      <w:r w:rsidR="004D2228" w:rsidRPr="00D15D2A">
        <w:rPr>
          <w:b/>
          <w:bCs/>
          <w:i w:val="0"/>
          <w:iCs w:val="0"/>
          <w:color w:val="000000"/>
          <w:lang w:eastAsia="en-US" w:bidi="en-US"/>
        </w:rPr>
        <w:t>2024</w:t>
      </w:r>
    </w:p>
    <w:p w14:paraId="5CDF3DC2" w14:textId="42C9DF80" w:rsidR="005B6034" w:rsidRPr="00D15D2A" w:rsidRDefault="004D2228" w:rsidP="009B527D">
      <w:pPr>
        <w:pStyle w:val="BodyText"/>
        <w:shd w:val="clear" w:color="auto" w:fill="auto"/>
        <w:spacing w:after="0"/>
        <w:ind w:firstLine="0"/>
        <w:jc w:val="center"/>
        <w:rPr>
          <w:color w:val="000000"/>
          <w:sz w:val="28"/>
          <w:szCs w:val="28"/>
          <w:lang w:bidi="vi-VN"/>
        </w:rPr>
      </w:pPr>
      <w:r w:rsidRPr="00D15D2A">
        <w:rPr>
          <w:color w:val="000000"/>
          <w:sz w:val="28"/>
          <w:szCs w:val="28"/>
          <w:lang w:bidi="vi-VN"/>
        </w:rPr>
        <w:t>(Kèm theo Quyết định số</w:t>
      </w:r>
      <w:r w:rsidR="009B527D" w:rsidRPr="00D15D2A">
        <w:rPr>
          <w:color w:val="000000"/>
          <w:sz w:val="28"/>
          <w:szCs w:val="28"/>
          <w:lang w:bidi="vi-VN"/>
        </w:rPr>
        <w:t xml:space="preserve"> </w:t>
      </w:r>
      <w:r w:rsidR="00313B4A" w:rsidRPr="00044DAA">
        <w:rPr>
          <w:color w:val="000000"/>
          <w:sz w:val="28"/>
          <w:szCs w:val="28"/>
          <w:lang w:bidi="vi-VN"/>
        </w:rPr>
        <w:t xml:space="preserve">     </w:t>
      </w:r>
      <w:r w:rsidR="00313B4A" w:rsidRPr="00D15D2A">
        <w:rPr>
          <w:color w:val="000000"/>
          <w:sz w:val="28"/>
          <w:szCs w:val="28"/>
          <w:lang w:bidi="vi-VN"/>
        </w:rPr>
        <w:t>/QĐ-UBND ngày</w:t>
      </w:r>
      <w:r w:rsidR="00313B4A" w:rsidRPr="00044DAA">
        <w:rPr>
          <w:color w:val="000000"/>
          <w:sz w:val="28"/>
          <w:szCs w:val="28"/>
          <w:lang w:bidi="vi-VN"/>
        </w:rPr>
        <w:t xml:space="preserve">   </w:t>
      </w:r>
      <w:r w:rsidRPr="00D15D2A">
        <w:rPr>
          <w:color w:val="000000"/>
          <w:sz w:val="28"/>
          <w:szCs w:val="28"/>
          <w:lang w:bidi="vi-VN"/>
        </w:rPr>
        <w:t xml:space="preserve"> tháng </w:t>
      </w:r>
      <w:r w:rsidR="009B527D" w:rsidRPr="00D15D2A">
        <w:rPr>
          <w:color w:val="000000"/>
          <w:sz w:val="28"/>
          <w:szCs w:val="28"/>
          <w:lang w:bidi="vi-VN"/>
        </w:rPr>
        <w:t>3</w:t>
      </w:r>
      <w:r w:rsidRPr="00D15D2A">
        <w:rPr>
          <w:color w:val="000000"/>
          <w:sz w:val="28"/>
          <w:szCs w:val="28"/>
          <w:lang w:bidi="vi-VN"/>
        </w:rPr>
        <w:t xml:space="preserve"> năm 2024 của UBND </w:t>
      </w:r>
      <w:r w:rsidR="0046694F">
        <w:rPr>
          <w:color w:val="000000"/>
          <w:sz w:val="28"/>
          <w:szCs w:val="28"/>
          <w:lang w:bidi="vi-VN"/>
        </w:rPr>
        <w:t>xã Ích Hậu</w:t>
      </w:r>
      <w:r w:rsidRPr="00D15D2A">
        <w:rPr>
          <w:color w:val="000000"/>
          <w:sz w:val="28"/>
          <w:szCs w:val="28"/>
          <w:lang w:bidi="vi-VN"/>
        </w:rPr>
        <w:t>)</w:t>
      </w:r>
    </w:p>
    <w:p w14:paraId="44B96BAB" w14:textId="69DD1A1C" w:rsidR="009B527D" w:rsidRPr="00D15D2A" w:rsidRDefault="0029740B" w:rsidP="007D5865">
      <w:pPr>
        <w:pStyle w:val="BodyText"/>
        <w:shd w:val="clear" w:color="auto" w:fill="auto"/>
        <w:spacing w:after="0"/>
        <w:ind w:firstLine="0"/>
        <w:rPr>
          <w:color w:val="000000"/>
          <w:sz w:val="28"/>
          <w:szCs w:val="28"/>
          <w:lang w:bidi="vi-VN"/>
        </w:rPr>
      </w:pPr>
      <w:r w:rsidRPr="00D15D2A">
        <w:rPr>
          <w:noProof/>
          <w:color w:val="000000"/>
          <w:sz w:val="28"/>
          <w:szCs w:val="28"/>
          <w:lang w:val="en-US" w:eastAsia="en-US"/>
        </w:rPr>
        <mc:AlternateContent>
          <mc:Choice Requires="wps">
            <w:drawing>
              <wp:anchor distT="0" distB="0" distL="114300" distR="114300" simplePos="0" relativeHeight="251659776" behindDoc="0" locked="0" layoutInCell="1" allowOverlap="1" wp14:anchorId="22924BE1" wp14:editId="3D15B9A2">
                <wp:simplePos x="0" y="0"/>
                <wp:positionH relativeFrom="column">
                  <wp:posOffset>3579495</wp:posOffset>
                </wp:positionH>
                <wp:positionV relativeFrom="paragraph">
                  <wp:posOffset>46355</wp:posOffset>
                </wp:positionV>
                <wp:extent cx="2234565" cy="0"/>
                <wp:effectExtent l="7620" t="8255" r="5715" b="1079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4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81.85pt;margin-top:3.65pt;width:175.9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zhnIAIAADw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"/>
            </w:pict>
          </mc:Fallback>
        </mc:AlternateContent>
      </w: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9"/>
        <w:gridCol w:w="4393"/>
        <w:gridCol w:w="2048"/>
        <w:gridCol w:w="2126"/>
        <w:gridCol w:w="2439"/>
        <w:gridCol w:w="2835"/>
      </w:tblGrid>
      <w:tr w:rsidR="006D50B5" w:rsidRPr="00D15D2A" w14:paraId="17691DF0" w14:textId="77777777" w:rsidTr="00916402">
        <w:trPr>
          <w:trHeight w:val="498"/>
          <w:tblHeader/>
        </w:trPr>
        <w:tc>
          <w:tcPr>
            <w:tcW w:w="759" w:type="dxa"/>
            <w:tcBorders>
              <w:top w:val="single" w:sz="4" w:space="0" w:color="auto"/>
              <w:left w:val="single" w:sz="4" w:space="0" w:color="auto"/>
              <w:bottom w:val="single" w:sz="4" w:space="0" w:color="auto"/>
              <w:right w:val="single" w:sz="4" w:space="0" w:color="auto"/>
            </w:tcBorders>
            <w:vAlign w:val="center"/>
            <w:hideMark/>
          </w:tcPr>
          <w:p w14:paraId="5CAED3D0" w14:textId="77777777" w:rsidR="00E83A1F" w:rsidRPr="00D15D2A" w:rsidRDefault="00E83A1F" w:rsidP="002C489B">
            <w:pPr>
              <w:spacing w:before="40" w:after="40"/>
              <w:jc w:val="center"/>
              <w:rPr>
                <w:b/>
                <w:bCs/>
                <w:sz w:val="26"/>
                <w:szCs w:val="26"/>
              </w:rPr>
            </w:pPr>
            <w:r w:rsidRPr="00D15D2A">
              <w:rPr>
                <w:b/>
                <w:bCs/>
                <w:sz w:val="26"/>
                <w:szCs w:val="26"/>
              </w:rPr>
              <w:t>TT</w:t>
            </w:r>
          </w:p>
        </w:tc>
        <w:tc>
          <w:tcPr>
            <w:tcW w:w="4393" w:type="dxa"/>
            <w:tcBorders>
              <w:top w:val="single" w:sz="4" w:space="0" w:color="auto"/>
              <w:left w:val="single" w:sz="4" w:space="0" w:color="auto"/>
              <w:bottom w:val="single" w:sz="4" w:space="0" w:color="auto"/>
              <w:right w:val="single" w:sz="4" w:space="0" w:color="auto"/>
            </w:tcBorders>
            <w:vAlign w:val="center"/>
            <w:hideMark/>
          </w:tcPr>
          <w:p w14:paraId="3A00B22C" w14:textId="77777777" w:rsidR="00E83A1F" w:rsidRPr="00D15D2A" w:rsidRDefault="00E83A1F" w:rsidP="002C489B">
            <w:pPr>
              <w:spacing w:before="40" w:after="40"/>
              <w:jc w:val="center"/>
              <w:rPr>
                <w:b/>
                <w:bCs/>
                <w:sz w:val="26"/>
                <w:szCs w:val="26"/>
              </w:rPr>
            </w:pPr>
            <w:r w:rsidRPr="00D15D2A">
              <w:rPr>
                <w:b/>
                <w:bCs/>
                <w:sz w:val="26"/>
                <w:szCs w:val="26"/>
              </w:rPr>
              <w:t>Nội dung công việc</w:t>
            </w:r>
          </w:p>
        </w:tc>
        <w:tc>
          <w:tcPr>
            <w:tcW w:w="2048" w:type="dxa"/>
            <w:tcBorders>
              <w:top w:val="single" w:sz="4" w:space="0" w:color="auto"/>
              <w:left w:val="single" w:sz="4" w:space="0" w:color="auto"/>
              <w:bottom w:val="single" w:sz="4" w:space="0" w:color="auto"/>
              <w:right w:val="single" w:sz="4" w:space="0" w:color="auto"/>
            </w:tcBorders>
            <w:vAlign w:val="center"/>
            <w:hideMark/>
          </w:tcPr>
          <w:p w14:paraId="47C01322" w14:textId="77777777" w:rsidR="00E83A1F" w:rsidRPr="00D15D2A" w:rsidRDefault="00E83A1F" w:rsidP="002C489B">
            <w:pPr>
              <w:spacing w:before="40" w:after="40"/>
              <w:jc w:val="center"/>
              <w:rPr>
                <w:b/>
                <w:bCs/>
                <w:sz w:val="26"/>
                <w:szCs w:val="26"/>
              </w:rPr>
            </w:pPr>
            <w:r w:rsidRPr="00D15D2A">
              <w:rPr>
                <w:b/>
                <w:bCs/>
                <w:sz w:val="26"/>
                <w:szCs w:val="26"/>
              </w:rPr>
              <w:t xml:space="preserve">Cơ quan </w:t>
            </w:r>
          </w:p>
          <w:p w14:paraId="2EAACE54" w14:textId="77777777" w:rsidR="00E83A1F" w:rsidRPr="00D15D2A" w:rsidRDefault="00E83A1F" w:rsidP="002C489B">
            <w:pPr>
              <w:spacing w:before="40" w:after="40"/>
              <w:jc w:val="center"/>
              <w:rPr>
                <w:b/>
                <w:bCs/>
                <w:sz w:val="26"/>
                <w:szCs w:val="26"/>
              </w:rPr>
            </w:pPr>
            <w:r w:rsidRPr="00D15D2A">
              <w:rPr>
                <w:b/>
                <w:bCs/>
                <w:sz w:val="26"/>
                <w:szCs w:val="26"/>
              </w:rPr>
              <w:t>chủ trì</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BA3139" w14:textId="77777777" w:rsidR="00E83A1F" w:rsidRPr="00D15D2A" w:rsidRDefault="00E83A1F" w:rsidP="002C489B">
            <w:pPr>
              <w:spacing w:before="40" w:after="40"/>
              <w:jc w:val="center"/>
              <w:rPr>
                <w:b/>
                <w:bCs/>
                <w:sz w:val="26"/>
                <w:szCs w:val="26"/>
              </w:rPr>
            </w:pPr>
            <w:r w:rsidRPr="00D15D2A">
              <w:rPr>
                <w:b/>
                <w:bCs/>
                <w:sz w:val="26"/>
                <w:szCs w:val="26"/>
              </w:rPr>
              <w:t xml:space="preserve">Cơ quan </w:t>
            </w:r>
          </w:p>
          <w:p w14:paraId="26FF4734" w14:textId="77777777" w:rsidR="00E83A1F" w:rsidRPr="00D15D2A" w:rsidRDefault="00E83A1F" w:rsidP="002C489B">
            <w:pPr>
              <w:spacing w:before="40" w:after="40"/>
              <w:jc w:val="center"/>
              <w:rPr>
                <w:b/>
                <w:bCs/>
                <w:sz w:val="26"/>
                <w:szCs w:val="26"/>
              </w:rPr>
            </w:pPr>
            <w:r w:rsidRPr="00D15D2A">
              <w:rPr>
                <w:b/>
                <w:bCs/>
                <w:sz w:val="26"/>
                <w:szCs w:val="26"/>
              </w:rPr>
              <w:t>phối hợp</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A5B5428" w14:textId="77777777" w:rsidR="00E83A1F" w:rsidRPr="00D15D2A" w:rsidRDefault="00E83A1F" w:rsidP="002C489B">
            <w:pPr>
              <w:spacing w:before="40" w:after="40"/>
              <w:jc w:val="center"/>
              <w:rPr>
                <w:sz w:val="26"/>
                <w:szCs w:val="26"/>
              </w:rPr>
            </w:pPr>
            <w:r w:rsidRPr="00D15D2A">
              <w:rPr>
                <w:b/>
                <w:bCs/>
                <w:sz w:val="26"/>
                <w:szCs w:val="26"/>
              </w:rPr>
              <w:t>Dự kiến sản phẩm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CB85A33" w14:textId="77777777" w:rsidR="00E83A1F" w:rsidRPr="00D15D2A" w:rsidRDefault="00E83A1F" w:rsidP="002C489B">
            <w:pPr>
              <w:spacing w:before="40" w:after="40"/>
              <w:jc w:val="center"/>
              <w:rPr>
                <w:b/>
                <w:bCs/>
                <w:sz w:val="26"/>
                <w:szCs w:val="26"/>
              </w:rPr>
            </w:pPr>
            <w:r w:rsidRPr="00D15D2A">
              <w:rPr>
                <w:b/>
                <w:bCs/>
                <w:sz w:val="26"/>
                <w:szCs w:val="26"/>
              </w:rPr>
              <w:t>Thời gian thực hiện</w:t>
            </w:r>
          </w:p>
        </w:tc>
      </w:tr>
      <w:tr w:rsidR="00E83A1F" w:rsidRPr="00D15D2A" w14:paraId="13298B8F" w14:textId="77777777" w:rsidTr="00916402">
        <w:trPr>
          <w:trHeight w:val="420"/>
        </w:trPr>
        <w:tc>
          <w:tcPr>
            <w:tcW w:w="759" w:type="dxa"/>
            <w:tcBorders>
              <w:top w:val="single" w:sz="4" w:space="0" w:color="auto"/>
              <w:left w:val="single" w:sz="4" w:space="0" w:color="auto"/>
              <w:bottom w:val="single" w:sz="4" w:space="0" w:color="auto"/>
              <w:right w:val="single" w:sz="4" w:space="0" w:color="auto"/>
            </w:tcBorders>
            <w:vAlign w:val="center"/>
            <w:hideMark/>
          </w:tcPr>
          <w:p w14:paraId="36AE37A3" w14:textId="77777777" w:rsidR="00E83A1F" w:rsidRPr="00D15D2A" w:rsidRDefault="00E83A1F" w:rsidP="002C489B">
            <w:pPr>
              <w:spacing w:before="40" w:after="40"/>
              <w:jc w:val="center"/>
              <w:rPr>
                <w:b/>
                <w:bCs/>
                <w:sz w:val="26"/>
                <w:szCs w:val="26"/>
              </w:rPr>
            </w:pPr>
            <w:r w:rsidRPr="00D15D2A">
              <w:rPr>
                <w:b/>
                <w:bCs/>
                <w:sz w:val="26"/>
                <w:szCs w:val="26"/>
              </w:rPr>
              <w:t>I</w:t>
            </w:r>
          </w:p>
        </w:tc>
        <w:tc>
          <w:tcPr>
            <w:tcW w:w="13841" w:type="dxa"/>
            <w:gridSpan w:val="5"/>
            <w:tcBorders>
              <w:top w:val="single" w:sz="4" w:space="0" w:color="auto"/>
              <w:left w:val="single" w:sz="4" w:space="0" w:color="auto"/>
              <w:bottom w:val="single" w:sz="4" w:space="0" w:color="auto"/>
              <w:right w:val="single" w:sz="4" w:space="0" w:color="auto"/>
            </w:tcBorders>
            <w:vAlign w:val="center"/>
            <w:hideMark/>
          </w:tcPr>
          <w:p w14:paraId="54992B93" w14:textId="77777777" w:rsidR="00E83A1F" w:rsidRPr="00D15D2A" w:rsidRDefault="00E83A1F" w:rsidP="002C489B">
            <w:pPr>
              <w:spacing w:before="40" w:after="40"/>
              <w:jc w:val="both"/>
              <w:rPr>
                <w:b/>
                <w:bCs/>
                <w:sz w:val="26"/>
                <w:szCs w:val="26"/>
              </w:rPr>
            </w:pPr>
            <w:r w:rsidRPr="00D15D2A">
              <w:rPr>
                <w:b/>
                <w:bCs/>
                <w:sz w:val="26"/>
                <w:szCs w:val="26"/>
              </w:rPr>
              <w:t xml:space="preserve">Công tác chỉ đạo điều hành </w:t>
            </w:r>
            <w:r w:rsidRPr="00D15D2A">
              <w:rPr>
                <w:b/>
                <w:sz w:val="26"/>
                <w:szCs w:val="26"/>
              </w:rPr>
              <w:t xml:space="preserve">kiểm soát TTHC và thực hiện cơ chế một cửa, một cửa liên thông </w:t>
            </w:r>
          </w:p>
        </w:tc>
      </w:tr>
      <w:tr w:rsidR="006D50B5" w:rsidRPr="00D15D2A" w14:paraId="560733F1" w14:textId="77777777" w:rsidTr="00B90DAC">
        <w:tc>
          <w:tcPr>
            <w:tcW w:w="759" w:type="dxa"/>
            <w:tcBorders>
              <w:top w:val="single" w:sz="4" w:space="0" w:color="auto"/>
              <w:left w:val="single" w:sz="4" w:space="0" w:color="auto"/>
              <w:bottom w:val="single" w:sz="4" w:space="0" w:color="auto"/>
              <w:right w:val="single" w:sz="4" w:space="0" w:color="auto"/>
            </w:tcBorders>
            <w:vAlign w:val="center"/>
          </w:tcPr>
          <w:p w14:paraId="7C531E41" w14:textId="540F7479" w:rsidR="00E83A1F" w:rsidRPr="00D15D2A" w:rsidRDefault="00E83A1F" w:rsidP="002C489B">
            <w:pPr>
              <w:numPr>
                <w:ilvl w:val="0"/>
                <w:numId w:val="25"/>
              </w:numPr>
              <w:spacing w:before="40" w:after="40"/>
              <w:jc w:val="center"/>
              <w:rPr>
                <w:sz w:val="26"/>
                <w:szCs w:val="26"/>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1BBCA1A5" w14:textId="77777777" w:rsidR="00E83A1F" w:rsidRPr="00D15D2A" w:rsidRDefault="00E83A1F" w:rsidP="002C489B">
            <w:pPr>
              <w:spacing w:before="40" w:after="40"/>
              <w:jc w:val="both"/>
              <w:rPr>
                <w:sz w:val="26"/>
                <w:szCs w:val="26"/>
              </w:rPr>
            </w:pPr>
            <w:r w:rsidRPr="00D15D2A">
              <w:rPr>
                <w:sz w:val="26"/>
                <w:szCs w:val="26"/>
              </w:rPr>
              <w:t>Xây dựng Kế hoạch hoạt động kiểm soát TTHC và thực hiện cơ chế một cửa, một cửa liên thông năm 2024 của các cơ quan, đơn vị, địa phương</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E91FE80" w14:textId="3BEBFE41" w:rsidR="00E83A1F" w:rsidRPr="00D15D2A" w:rsidRDefault="00E83A1F" w:rsidP="0046694F">
            <w:pPr>
              <w:spacing w:before="40" w:after="40"/>
              <w:jc w:val="center"/>
              <w:rPr>
                <w:sz w:val="26"/>
                <w:szCs w:val="26"/>
              </w:rPr>
            </w:pPr>
            <w:r w:rsidRPr="00D15D2A">
              <w:rPr>
                <w:sz w:val="26"/>
                <w:szCs w:val="26"/>
              </w:rPr>
              <w:t>Các ban, ngành</w:t>
            </w:r>
            <w:r w:rsidR="00D87C29" w:rsidRPr="00D15D2A">
              <w:rPr>
                <w:sz w:val="26"/>
                <w:szCs w:val="26"/>
              </w:rPr>
              <w:t xml:space="preserve"> </w:t>
            </w:r>
            <w:r w:rsidR="0046694F">
              <w:rPr>
                <w:sz w:val="26"/>
                <w:szCs w:val="26"/>
              </w:rPr>
              <w:t>cấp xã</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DD39E3" w14:textId="20080E68" w:rsidR="00E83A1F" w:rsidRPr="00D15D2A" w:rsidRDefault="00E83A1F" w:rsidP="00377D9E">
            <w:pPr>
              <w:spacing w:before="40" w:after="40"/>
              <w:jc w:val="center"/>
              <w:rPr>
                <w:sz w:val="26"/>
                <w:szCs w:val="26"/>
              </w:rPr>
            </w:pPr>
            <w:r w:rsidRPr="00D15D2A">
              <w:rPr>
                <w:sz w:val="26"/>
                <w:szCs w:val="26"/>
              </w:rPr>
              <w:t>Văn phòng</w:t>
            </w:r>
            <w:r w:rsidR="0046694F">
              <w:rPr>
                <w:sz w:val="26"/>
                <w:szCs w:val="26"/>
              </w:rPr>
              <w:t xml:space="preserve"> </w:t>
            </w:r>
            <w:r w:rsidR="00377D9E">
              <w:rPr>
                <w:sz w:val="26"/>
                <w:szCs w:val="26"/>
              </w:rPr>
              <w:t>-</w:t>
            </w:r>
            <w:r w:rsidR="0046694F">
              <w:rPr>
                <w:sz w:val="26"/>
                <w:szCs w:val="26"/>
              </w:rPr>
              <w:t xml:space="preserve"> Thống kê</w:t>
            </w:r>
          </w:p>
        </w:tc>
        <w:tc>
          <w:tcPr>
            <w:tcW w:w="2439" w:type="dxa"/>
            <w:tcBorders>
              <w:top w:val="single" w:sz="4" w:space="0" w:color="auto"/>
              <w:left w:val="single" w:sz="4" w:space="0" w:color="auto"/>
              <w:bottom w:val="single" w:sz="4" w:space="0" w:color="auto"/>
              <w:right w:val="single" w:sz="4" w:space="0" w:color="auto"/>
            </w:tcBorders>
            <w:vAlign w:val="center"/>
            <w:hideMark/>
          </w:tcPr>
          <w:p w14:paraId="0F027496" w14:textId="77777777" w:rsidR="00E83A1F" w:rsidRPr="00D15D2A" w:rsidRDefault="00E83A1F" w:rsidP="002C489B">
            <w:pPr>
              <w:spacing w:before="40" w:after="40"/>
              <w:jc w:val="both"/>
              <w:rPr>
                <w:sz w:val="26"/>
                <w:szCs w:val="26"/>
              </w:rPr>
            </w:pPr>
            <w:r w:rsidRPr="00D15D2A">
              <w:rPr>
                <w:sz w:val="26"/>
                <w:szCs w:val="26"/>
              </w:rPr>
              <w:t>Kế hoạch được ban hành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C3F5E07" w14:textId="305A1130" w:rsidR="00E83A1F" w:rsidRPr="00D15D2A" w:rsidRDefault="00E83A1F" w:rsidP="002C489B">
            <w:pPr>
              <w:spacing w:before="40" w:after="40"/>
              <w:jc w:val="center"/>
              <w:rPr>
                <w:sz w:val="26"/>
                <w:szCs w:val="26"/>
              </w:rPr>
            </w:pPr>
            <w:r w:rsidRPr="00D15D2A">
              <w:rPr>
                <w:sz w:val="26"/>
                <w:szCs w:val="26"/>
              </w:rPr>
              <w:t>Trong tháng 3 năm 2024</w:t>
            </w:r>
          </w:p>
        </w:tc>
      </w:tr>
      <w:tr w:rsidR="006D50B5" w:rsidRPr="00D15D2A" w14:paraId="4274661F" w14:textId="77777777" w:rsidTr="00B90DAC">
        <w:tc>
          <w:tcPr>
            <w:tcW w:w="759" w:type="dxa"/>
            <w:tcBorders>
              <w:top w:val="single" w:sz="4" w:space="0" w:color="auto"/>
              <w:left w:val="single" w:sz="4" w:space="0" w:color="auto"/>
              <w:bottom w:val="single" w:sz="4" w:space="0" w:color="auto"/>
              <w:right w:val="single" w:sz="4" w:space="0" w:color="auto"/>
            </w:tcBorders>
            <w:vAlign w:val="center"/>
          </w:tcPr>
          <w:p w14:paraId="6D609910" w14:textId="6FF427BC" w:rsidR="00E83A1F" w:rsidRPr="00D15D2A" w:rsidRDefault="00E83A1F" w:rsidP="002C489B">
            <w:pPr>
              <w:numPr>
                <w:ilvl w:val="0"/>
                <w:numId w:val="25"/>
              </w:numPr>
              <w:spacing w:before="40" w:after="40"/>
              <w:jc w:val="center"/>
              <w:rPr>
                <w:sz w:val="26"/>
                <w:szCs w:val="26"/>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2DDCE5F6" w14:textId="4F47A801" w:rsidR="00E83A1F" w:rsidRPr="00D15D2A" w:rsidRDefault="00E83A1F" w:rsidP="0046694F">
            <w:pPr>
              <w:spacing w:before="40" w:after="40"/>
              <w:jc w:val="both"/>
              <w:rPr>
                <w:sz w:val="26"/>
                <w:szCs w:val="26"/>
              </w:rPr>
            </w:pPr>
            <w:r w:rsidRPr="00D15D2A">
              <w:rPr>
                <w:sz w:val="26"/>
                <w:szCs w:val="26"/>
              </w:rPr>
              <w:t xml:space="preserve">Chỉ đạo, hướng dẫn, đôn đốc các </w:t>
            </w:r>
            <w:r w:rsidR="0046694F">
              <w:rPr>
                <w:sz w:val="26"/>
                <w:szCs w:val="26"/>
              </w:rPr>
              <w:t>ban, ngành chuyên môn</w:t>
            </w:r>
            <w:r w:rsidRPr="00D15D2A">
              <w:rPr>
                <w:sz w:val="26"/>
                <w:szCs w:val="26"/>
              </w:rPr>
              <w:t xml:space="preserve"> thực hiện kế hoạch kiểm soát TTHC và thực hiện cơ chế một cửa, một cửa liên thông </w:t>
            </w:r>
          </w:p>
        </w:tc>
        <w:tc>
          <w:tcPr>
            <w:tcW w:w="2048" w:type="dxa"/>
            <w:tcBorders>
              <w:top w:val="single" w:sz="4" w:space="0" w:color="auto"/>
              <w:left w:val="single" w:sz="4" w:space="0" w:color="auto"/>
              <w:bottom w:val="single" w:sz="4" w:space="0" w:color="auto"/>
              <w:right w:val="single" w:sz="4" w:space="0" w:color="auto"/>
            </w:tcBorders>
            <w:vAlign w:val="center"/>
            <w:hideMark/>
          </w:tcPr>
          <w:p w14:paraId="4E5F1B7B" w14:textId="3409DF8F" w:rsidR="00E83A1F" w:rsidRPr="00D15D2A" w:rsidRDefault="00377D9E" w:rsidP="002C489B">
            <w:pPr>
              <w:spacing w:before="40" w:after="40"/>
              <w:jc w:val="center"/>
              <w:rPr>
                <w:sz w:val="26"/>
                <w:szCs w:val="26"/>
              </w:rPr>
            </w:pPr>
            <w:r w:rsidRPr="00D15D2A">
              <w:rPr>
                <w:sz w:val="26"/>
                <w:szCs w:val="26"/>
              </w:rPr>
              <w:t>Văn phòng</w:t>
            </w:r>
            <w:r>
              <w:rPr>
                <w:sz w:val="26"/>
                <w:szCs w:val="26"/>
              </w:rPr>
              <w:t xml:space="preserve"> - Thống kê</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AE0D7C" w14:textId="18E210B3" w:rsidR="00E83A1F" w:rsidRPr="00D15D2A" w:rsidRDefault="00377D9E" w:rsidP="002C489B">
            <w:pPr>
              <w:spacing w:before="40" w:after="40"/>
              <w:jc w:val="center"/>
              <w:rPr>
                <w:sz w:val="26"/>
                <w:szCs w:val="26"/>
              </w:rPr>
            </w:pPr>
            <w:r w:rsidRPr="00D15D2A">
              <w:rPr>
                <w:sz w:val="26"/>
                <w:szCs w:val="26"/>
              </w:rPr>
              <w:t xml:space="preserve">Các ban, ngành </w:t>
            </w:r>
            <w:r>
              <w:rPr>
                <w:sz w:val="26"/>
                <w:szCs w:val="26"/>
              </w:rPr>
              <w:t>cấp xã</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D4812AE" w14:textId="77777777" w:rsidR="00E83A1F" w:rsidRPr="00D15D2A" w:rsidRDefault="00E83A1F" w:rsidP="002C489B">
            <w:pPr>
              <w:spacing w:before="40" w:after="40"/>
              <w:jc w:val="both"/>
              <w:rPr>
                <w:sz w:val="26"/>
                <w:szCs w:val="26"/>
              </w:rPr>
            </w:pPr>
            <w:r w:rsidRPr="00D15D2A">
              <w:rPr>
                <w:sz w:val="26"/>
                <w:szCs w:val="26"/>
              </w:rPr>
              <w:t>Các văn bản chỉ đạo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10185BC" w14:textId="77777777" w:rsidR="00E83A1F" w:rsidRPr="00D15D2A" w:rsidRDefault="00E83A1F" w:rsidP="002C489B">
            <w:pPr>
              <w:spacing w:before="40" w:after="40"/>
              <w:jc w:val="center"/>
              <w:rPr>
                <w:sz w:val="26"/>
                <w:szCs w:val="26"/>
              </w:rPr>
            </w:pPr>
            <w:r w:rsidRPr="00D15D2A">
              <w:rPr>
                <w:sz w:val="26"/>
                <w:szCs w:val="26"/>
              </w:rPr>
              <w:t>Thường xuyên trong năm 2024</w:t>
            </w:r>
          </w:p>
        </w:tc>
      </w:tr>
      <w:tr w:rsidR="00E83A1F" w:rsidRPr="00D15D2A" w14:paraId="2DCF2F66" w14:textId="77777777" w:rsidTr="00916402">
        <w:trPr>
          <w:trHeight w:val="429"/>
        </w:trPr>
        <w:tc>
          <w:tcPr>
            <w:tcW w:w="759" w:type="dxa"/>
            <w:tcBorders>
              <w:top w:val="single" w:sz="4" w:space="0" w:color="auto"/>
              <w:left w:val="single" w:sz="4" w:space="0" w:color="auto"/>
              <w:bottom w:val="single" w:sz="4" w:space="0" w:color="auto"/>
              <w:right w:val="single" w:sz="4" w:space="0" w:color="auto"/>
            </w:tcBorders>
            <w:vAlign w:val="center"/>
            <w:hideMark/>
          </w:tcPr>
          <w:p w14:paraId="073B213F" w14:textId="2909DD23" w:rsidR="00E83A1F" w:rsidRPr="00D15D2A" w:rsidRDefault="00E83A1F" w:rsidP="002C489B">
            <w:pPr>
              <w:spacing w:before="40" w:after="40"/>
              <w:jc w:val="center"/>
              <w:rPr>
                <w:b/>
                <w:bCs/>
                <w:sz w:val="26"/>
                <w:szCs w:val="26"/>
              </w:rPr>
            </w:pPr>
            <w:r w:rsidRPr="00D15D2A">
              <w:rPr>
                <w:b/>
                <w:bCs/>
                <w:sz w:val="26"/>
                <w:szCs w:val="26"/>
              </w:rPr>
              <w:t>II</w:t>
            </w:r>
          </w:p>
        </w:tc>
        <w:tc>
          <w:tcPr>
            <w:tcW w:w="13841" w:type="dxa"/>
            <w:gridSpan w:val="5"/>
            <w:tcBorders>
              <w:top w:val="single" w:sz="4" w:space="0" w:color="auto"/>
              <w:left w:val="single" w:sz="4" w:space="0" w:color="auto"/>
              <w:bottom w:val="single" w:sz="4" w:space="0" w:color="auto"/>
              <w:right w:val="single" w:sz="4" w:space="0" w:color="auto"/>
            </w:tcBorders>
            <w:vAlign w:val="center"/>
            <w:hideMark/>
          </w:tcPr>
          <w:p w14:paraId="0277178D" w14:textId="77777777" w:rsidR="00E83A1F" w:rsidRPr="00D15D2A" w:rsidRDefault="00E83A1F" w:rsidP="002C489B">
            <w:pPr>
              <w:spacing w:before="40" w:after="40"/>
              <w:rPr>
                <w:b/>
                <w:bCs/>
                <w:sz w:val="26"/>
                <w:szCs w:val="26"/>
              </w:rPr>
            </w:pPr>
            <w:r w:rsidRPr="00D15D2A">
              <w:rPr>
                <w:b/>
                <w:bCs/>
                <w:sz w:val="26"/>
                <w:szCs w:val="26"/>
              </w:rPr>
              <w:t>Rà soát, đánh giá TTHC</w:t>
            </w:r>
          </w:p>
        </w:tc>
      </w:tr>
      <w:tr w:rsidR="006D50B5" w:rsidRPr="00D15D2A" w14:paraId="00E22B14" w14:textId="77777777" w:rsidTr="00916402">
        <w:tc>
          <w:tcPr>
            <w:tcW w:w="759" w:type="dxa"/>
            <w:tcBorders>
              <w:top w:val="single" w:sz="4" w:space="0" w:color="auto"/>
              <w:left w:val="single" w:sz="4" w:space="0" w:color="auto"/>
              <w:bottom w:val="single" w:sz="4" w:space="0" w:color="auto"/>
              <w:right w:val="single" w:sz="4" w:space="0" w:color="auto"/>
            </w:tcBorders>
            <w:vAlign w:val="center"/>
            <w:hideMark/>
          </w:tcPr>
          <w:p w14:paraId="005A3839" w14:textId="77777777" w:rsidR="00E83A1F" w:rsidRPr="00D15D2A" w:rsidRDefault="00E83A1F" w:rsidP="002C489B">
            <w:pPr>
              <w:spacing w:before="40" w:after="40"/>
              <w:jc w:val="center"/>
              <w:rPr>
                <w:sz w:val="26"/>
                <w:szCs w:val="26"/>
              </w:rPr>
            </w:pPr>
            <w:r w:rsidRPr="00D15D2A">
              <w:rPr>
                <w:sz w:val="26"/>
                <w:szCs w:val="26"/>
              </w:rPr>
              <w:t>1</w:t>
            </w:r>
          </w:p>
        </w:tc>
        <w:tc>
          <w:tcPr>
            <w:tcW w:w="4393" w:type="dxa"/>
            <w:tcBorders>
              <w:top w:val="single" w:sz="4" w:space="0" w:color="auto"/>
              <w:left w:val="single" w:sz="4" w:space="0" w:color="auto"/>
              <w:bottom w:val="single" w:sz="4" w:space="0" w:color="auto"/>
              <w:right w:val="single" w:sz="4" w:space="0" w:color="auto"/>
            </w:tcBorders>
            <w:vAlign w:val="center"/>
            <w:hideMark/>
          </w:tcPr>
          <w:p w14:paraId="202B96DC" w14:textId="33A76770" w:rsidR="00E83A1F" w:rsidRPr="00D15D2A" w:rsidRDefault="00E83A1F" w:rsidP="00377D9E">
            <w:pPr>
              <w:spacing w:before="40" w:after="40"/>
              <w:jc w:val="both"/>
              <w:rPr>
                <w:sz w:val="26"/>
                <w:szCs w:val="26"/>
              </w:rPr>
            </w:pPr>
            <w:r w:rsidRPr="00D15D2A">
              <w:rPr>
                <w:sz w:val="26"/>
                <w:szCs w:val="26"/>
              </w:rPr>
              <w:t>Nghiên cứu, lựa chọn, xây dựng Kế hoạch rà soát, đánh giá TTHC trọng tâm năm 2024 (ban hành kế hoạch riêng hoặc lồng ghép vào Kế hoạch hoạt động kiểm soát TTHC và thực hiện cơ chế một cửa, một cửa liên thông năm 2024 của đơn vị)</w:t>
            </w:r>
          </w:p>
        </w:tc>
        <w:tc>
          <w:tcPr>
            <w:tcW w:w="2048" w:type="dxa"/>
            <w:tcBorders>
              <w:top w:val="single" w:sz="4" w:space="0" w:color="auto"/>
              <w:left w:val="single" w:sz="4" w:space="0" w:color="auto"/>
              <w:bottom w:val="single" w:sz="4" w:space="0" w:color="auto"/>
              <w:right w:val="single" w:sz="4" w:space="0" w:color="auto"/>
            </w:tcBorders>
            <w:vAlign w:val="center"/>
            <w:hideMark/>
          </w:tcPr>
          <w:p w14:paraId="43473995" w14:textId="225DF669" w:rsidR="00E83A1F" w:rsidRPr="00D15D2A" w:rsidRDefault="00377D9E" w:rsidP="002C489B">
            <w:pPr>
              <w:spacing w:before="40" w:after="40"/>
              <w:jc w:val="center"/>
              <w:rPr>
                <w:sz w:val="26"/>
                <w:szCs w:val="26"/>
              </w:rPr>
            </w:pPr>
            <w:r w:rsidRPr="00D15D2A">
              <w:rPr>
                <w:sz w:val="26"/>
                <w:szCs w:val="26"/>
              </w:rPr>
              <w:t xml:space="preserve">Các ban, ngành </w:t>
            </w:r>
            <w:r>
              <w:rPr>
                <w:sz w:val="26"/>
                <w:szCs w:val="26"/>
              </w:rPr>
              <w:t>cấp xã</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E78F22E" w14:textId="4F20E1DD" w:rsidR="00E83A1F" w:rsidRPr="00D15D2A" w:rsidRDefault="00377D9E" w:rsidP="002C489B">
            <w:pPr>
              <w:spacing w:before="40" w:after="40"/>
              <w:jc w:val="center"/>
              <w:rPr>
                <w:sz w:val="26"/>
                <w:szCs w:val="26"/>
              </w:rPr>
            </w:pPr>
            <w:r w:rsidRPr="00D15D2A">
              <w:rPr>
                <w:sz w:val="26"/>
                <w:szCs w:val="26"/>
              </w:rPr>
              <w:t>Văn phòng</w:t>
            </w:r>
            <w:r>
              <w:rPr>
                <w:sz w:val="26"/>
                <w:szCs w:val="26"/>
              </w:rPr>
              <w:t xml:space="preserve"> - Thống kê</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0EF9B84" w14:textId="77777777" w:rsidR="00E83A1F" w:rsidRPr="00D15D2A" w:rsidRDefault="00E83A1F" w:rsidP="002C489B">
            <w:pPr>
              <w:spacing w:before="40" w:after="40"/>
              <w:jc w:val="both"/>
              <w:rPr>
                <w:sz w:val="26"/>
                <w:szCs w:val="26"/>
              </w:rPr>
            </w:pPr>
            <w:r w:rsidRPr="00D15D2A">
              <w:rPr>
                <w:sz w:val="26"/>
                <w:szCs w:val="26"/>
              </w:rPr>
              <w:t>Kế hoạch rà soát, đánh giá TTHC (có biểu chi tiết các TTHC đưa vào rà soát, đánh giá kèm theo kế hoạch).</w:t>
            </w:r>
          </w:p>
        </w:tc>
        <w:tc>
          <w:tcPr>
            <w:tcW w:w="2835" w:type="dxa"/>
            <w:tcBorders>
              <w:top w:val="single" w:sz="4" w:space="0" w:color="auto"/>
              <w:left w:val="single" w:sz="4" w:space="0" w:color="auto"/>
              <w:bottom w:val="single" w:sz="4" w:space="0" w:color="auto"/>
              <w:right w:val="single" w:sz="4" w:space="0" w:color="auto"/>
            </w:tcBorders>
            <w:vAlign w:val="center"/>
          </w:tcPr>
          <w:p w14:paraId="232DD166" w14:textId="0A522001" w:rsidR="00E83A1F" w:rsidRPr="00D15D2A" w:rsidRDefault="00E83A1F" w:rsidP="002C489B">
            <w:pPr>
              <w:spacing w:before="40" w:after="40"/>
              <w:jc w:val="center"/>
              <w:rPr>
                <w:sz w:val="26"/>
                <w:szCs w:val="26"/>
              </w:rPr>
            </w:pPr>
            <w:r w:rsidRPr="00D15D2A">
              <w:rPr>
                <w:sz w:val="26"/>
                <w:szCs w:val="26"/>
              </w:rPr>
              <w:t>Trong tháng 3 năm 2024</w:t>
            </w:r>
          </w:p>
          <w:p w14:paraId="2FC7039B" w14:textId="77777777" w:rsidR="00E83A1F" w:rsidRPr="00D15D2A" w:rsidRDefault="00E83A1F" w:rsidP="002C489B">
            <w:pPr>
              <w:spacing w:before="40" w:after="40"/>
              <w:jc w:val="center"/>
              <w:rPr>
                <w:sz w:val="26"/>
                <w:szCs w:val="26"/>
              </w:rPr>
            </w:pPr>
          </w:p>
        </w:tc>
      </w:tr>
      <w:tr w:rsidR="006D50B5" w:rsidRPr="00D15D2A" w14:paraId="54917F5D" w14:textId="77777777" w:rsidTr="00916402">
        <w:tc>
          <w:tcPr>
            <w:tcW w:w="759" w:type="dxa"/>
            <w:tcBorders>
              <w:top w:val="single" w:sz="4" w:space="0" w:color="auto"/>
              <w:left w:val="single" w:sz="4" w:space="0" w:color="auto"/>
              <w:bottom w:val="single" w:sz="4" w:space="0" w:color="auto"/>
              <w:right w:val="single" w:sz="4" w:space="0" w:color="auto"/>
            </w:tcBorders>
            <w:vAlign w:val="center"/>
            <w:hideMark/>
          </w:tcPr>
          <w:p w14:paraId="7F9B429A" w14:textId="77777777" w:rsidR="00612313" w:rsidRPr="00D15D2A" w:rsidRDefault="00612313" w:rsidP="002C489B">
            <w:pPr>
              <w:spacing w:before="40" w:after="40"/>
              <w:jc w:val="center"/>
              <w:rPr>
                <w:sz w:val="26"/>
                <w:szCs w:val="26"/>
              </w:rPr>
            </w:pPr>
            <w:r w:rsidRPr="00D15D2A">
              <w:rPr>
                <w:sz w:val="26"/>
                <w:szCs w:val="26"/>
              </w:rPr>
              <w:t>2</w:t>
            </w:r>
          </w:p>
        </w:tc>
        <w:tc>
          <w:tcPr>
            <w:tcW w:w="4393" w:type="dxa"/>
            <w:tcBorders>
              <w:top w:val="single" w:sz="4" w:space="0" w:color="auto"/>
              <w:left w:val="single" w:sz="4" w:space="0" w:color="auto"/>
              <w:bottom w:val="single" w:sz="4" w:space="0" w:color="auto"/>
              <w:right w:val="single" w:sz="4" w:space="0" w:color="auto"/>
            </w:tcBorders>
            <w:vAlign w:val="center"/>
            <w:hideMark/>
          </w:tcPr>
          <w:p w14:paraId="025711D3" w14:textId="561B2141" w:rsidR="00612313" w:rsidRPr="00D15D2A" w:rsidRDefault="00612313" w:rsidP="007D5865">
            <w:pPr>
              <w:spacing w:before="40" w:after="40"/>
              <w:jc w:val="both"/>
              <w:rPr>
                <w:sz w:val="26"/>
                <w:szCs w:val="26"/>
              </w:rPr>
            </w:pPr>
            <w:r w:rsidRPr="00D15D2A">
              <w:rPr>
                <w:sz w:val="26"/>
                <w:szCs w:val="26"/>
              </w:rPr>
              <w:t xml:space="preserve">Triển khai thực hiện kế hoạch rà soát, đề xuất, đơn giản hóa TTHC, giấy phép kinh doanh trên các lĩnh vực quản lý nhà nước của địa phương </w:t>
            </w:r>
          </w:p>
        </w:tc>
        <w:tc>
          <w:tcPr>
            <w:tcW w:w="2048" w:type="dxa"/>
            <w:tcBorders>
              <w:top w:val="single" w:sz="4" w:space="0" w:color="auto"/>
              <w:left w:val="single" w:sz="4" w:space="0" w:color="auto"/>
              <w:bottom w:val="single" w:sz="4" w:space="0" w:color="auto"/>
              <w:right w:val="single" w:sz="4" w:space="0" w:color="auto"/>
            </w:tcBorders>
            <w:vAlign w:val="center"/>
            <w:hideMark/>
          </w:tcPr>
          <w:p w14:paraId="61537EAD" w14:textId="60C4CD42" w:rsidR="00612313" w:rsidRPr="00D15D2A" w:rsidRDefault="007D5865" w:rsidP="002C489B">
            <w:pPr>
              <w:spacing w:before="40" w:after="40"/>
              <w:jc w:val="center"/>
              <w:rPr>
                <w:sz w:val="26"/>
                <w:szCs w:val="26"/>
              </w:rPr>
            </w:pPr>
            <w:r w:rsidRPr="00D15D2A">
              <w:rPr>
                <w:sz w:val="26"/>
                <w:szCs w:val="26"/>
              </w:rPr>
              <w:t xml:space="preserve">Các ban, ngành </w:t>
            </w:r>
            <w:r>
              <w:rPr>
                <w:sz w:val="26"/>
                <w:szCs w:val="26"/>
              </w:rPr>
              <w:t>cấp xã</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2FA770" w14:textId="1C89B478" w:rsidR="00612313" w:rsidRPr="00D15D2A" w:rsidRDefault="007D5865" w:rsidP="002C489B">
            <w:pPr>
              <w:spacing w:before="40" w:after="40"/>
              <w:jc w:val="center"/>
              <w:rPr>
                <w:sz w:val="26"/>
                <w:szCs w:val="26"/>
              </w:rPr>
            </w:pPr>
            <w:r w:rsidRPr="00D15D2A">
              <w:rPr>
                <w:sz w:val="26"/>
                <w:szCs w:val="26"/>
              </w:rPr>
              <w:t>Văn phòng</w:t>
            </w:r>
            <w:r>
              <w:rPr>
                <w:sz w:val="26"/>
                <w:szCs w:val="26"/>
              </w:rPr>
              <w:t xml:space="preserve"> - Thống kê</w:t>
            </w:r>
          </w:p>
        </w:tc>
        <w:tc>
          <w:tcPr>
            <w:tcW w:w="2439" w:type="dxa"/>
            <w:tcBorders>
              <w:top w:val="single" w:sz="4" w:space="0" w:color="auto"/>
              <w:left w:val="single" w:sz="4" w:space="0" w:color="auto"/>
              <w:bottom w:val="single" w:sz="4" w:space="0" w:color="auto"/>
              <w:right w:val="single" w:sz="4" w:space="0" w:color="auto"/>
            </w:tcBorders>
            <w:vAlign w:val="center"/>
            <w:hideMark/>
          </w:tcPr>
          <w:p w14:paraId="4E375671" w14:textId="77777777" w:rsidR="00612313" w:rsidRPr="00D15D2A" w:rsidRDefault="00612313" w:rsidP="002C489B">
            <w:pPr>
              <w:spacing w:before="40" w:after="40"/>
              <w:jc w:val="both"/>
              <w:rPr>
                <w:sz w:val="26"/>
                <w:szCs w:val="26"/>
              </w:rPr>
            </w:pPr>
            <w:r w:rsidRPr="00D15D2A">
              <w:rPr>
                <w:sz w:val="26"/>
                <w:szCs w:val="26"/>
              </w:rPr>
              <w:t xml:space="preserve">Các biểu mẫu rà soát, đánh giá TTHC và bảng tính toán chi phí tuân thủ TTHC, kiến nghị phương án đơn giản hóa các </w:t>
            </w:r>
            <w:r w:rsidRPr="00D15D2A">
              <w:rPr>
                <w:sz w:val="26"/>
                <w:szCs w:val="26"/>
              </w:rPr>
              <w:lastRenderedPageBreak/>
              <w:t>TTHC</w:t>
            </w:r>
          </w:p>
        </w:tc>
        <w:tc>
          <w:tcPr>
            <w:tcW w:w="2835" w:type="dxa"/>
            <w:tcBorders>
              <w:top w:val="single" w:sz="4" w:space="0" w:color="auto"/>
              <w:left w:val="single" w:sz="4" w:space="0" w:color="auto"/>
              <w:bottom w:val="single" w:sz="4" w:space="0" w:color="auto"/>
              <w:right w:val="single" w:sz="4" w:space="0" w:color="auto"/>
            </w:tcBorders>
            <w:vAlign w:val="center"/>
          </w:tcPr>
          <w:p w14:paraId="3BFC1653" w14:textId="77777777" w:rsidR="00612313" w:rsidRPr="00D15D2A" w:rsidRDefault="00612313" w:rsidP="002C489B">
            <w:pPr>
              <w:spacing w:before="40" w:after="40"/>
              <w:jc w:val="center"/>
              <w:rPr>
                <w:sz w:val="26"/>
                <w:szCs w:val="26"/>
              </w:rPr>
            </w:pPr>
          </w:p>
          <w:p w14:paraId="50F14FDC" w14:textId="33A5FA55" w:rsidR="00612313" w:rsidRPr="00D15D2A" w:rsidRDefault="00612313" w:rsidP="002C489B">
            <w:pPr>
              <w:spacing w:before="40" w:after="40"/>
              <w:jc w:val="center"/>
              <w:rPr>
                <w:sz w:val="26"/>
                <w:szCs w:val="26"/>
              </w:rPr>
            </w:pPr>
            <w:r w:rsidRPr="00D15D2A">
              <w:rPr>
                <w:sz w:val="26"/>
                <w:szCs w:val="26"/>
              </w:rPr>
              <w:t xml:space="preserve">Tháng 3 đến tháng </w:t>
            </w:r>
            <w:r w:rsidRPr="00D15D2A">
              <w:rPr>
                <w:sz w:val="26"/>
                <w:szCs w:val="26"/>
                <w:lang w:val="en-US"/>
              </w:rPr>
              <w:t>6</w:t>
            </w:r>
            <w:r w:rsidRPr="00D15D2A">
              <w:rPr>
                <w:sz w:val="26"/>
                <w:szCs w:val="26"/>
              </w:rPr>
              <w:t xml:space="preserve"> năm 2024</w:t>
            </w:r>
          </w:p>
        </w:tc>
      </w:tr>
      <w:tr w:rsidR="006D50B5" w:rsidRPr="00D15D2A" w14:paraId="18A46C9A" w14:textId="77777777" w:rsidTr="00916402">
        <w:trPr>
          <w:trHeight w:val="381"/>
        </w:trPr>
        <w:tc>
          <w:tcPr>
            <w:tcW w:w="759" w:type="dxa"/>
            <w:tcBorders>
              <w:top w:val="single" w:sz="4" w:space="0" w:color="auto"/>
              <w:left w:val="single" w:sz="4" w:space="0" w:color="auto"/>
              <w:bottom w:val="single" w:sz="4" w:space="0" w:color="auto"/>
              <w:right w:val="single" w:sz="4" w:space="0" w:color="auto"/>
            </w:tcBorders>
            <w:vAlign w:val="center"/>
            <w:hideMark/>
          </w:tcPr>
          <w:p w14:paraId="6CD007D2" w14:textId="77777777" w:rsidR="002509D1" w:rsidRPr="00D15D2A" w:rsidRDefault="002509D1" w:rsidP="002C489B">
            <w:pPr>
              <w:spacing w:before="40" w:after="40"/>
              <w:jc w:val="center"/>
              <w:rPr>
                <w:sz w:val="26"/>
                <w:szCs w:val="26"/>
              </w:rPr>
            </w:pPr>
            <w:r w:rsidRPr="00D15D2A">
              <w:rPr>
                <w:sz w:val="26"/>
                <w:szCs w:val="26"/>
              </w:rPr>
              <w:lastRenderedPageBreak/>
              <w:t>3</w:t>
            </w:r>
          </w:p>
        </w:tc>
        <w:tc>
          <w:tcPr>
            <w:tcW w:w="4393" w:type="dxa"/>
            <w:tcBorders>
              <w:top w:val="single" w:sz="4" w:space="0" w:color="auto"/>
              <w:left w:val="single" w:sz="4" w:space="0" w:color="auto"/>
              <w:bottom w:val="single" w:sz="4" w:space="0" w:color="auto"/>
              <w:right w:val="single" w:sz="4" w:space="0" w:color="auto"/>
            </w:tcBorders>
            <w:vAlign w:val="center"/>
            <w:hideMark/>
          </w:tcPr>
          <w:p w14:paraId="03C8F8DB" w14:textId="623F9F0D" w:rsidR="002509D1" w:rsidRPr="00D15D2A" w:rsidRDefault="002509D1" w:rsidP="007D5865">
            <w:pPr>
              <w:spacing w:before="40" w:after="40"/>
              <w:jc w:val="both"/>
              <w:rPr>
                <w:sz w:val="26"/>
                <w:szCs w:val="26"/>
              </w:rPr>
            </w:pPr>
            <w:r w:rsidRPr="00D15D2A">
              <w:rPr>
                <w:sz w:val="26"/>
                <w:szCs w:val="26"/>
              </w:rPr>
              <w:t xml:space="preserve">Phân loại kết quả rà soát, đánh giá TTHC, xây dựng báo cáo phương án đơn giản hóa TTHC, trình lãnh đạo cơ quan phê duyệt gửi UBND </w:t>
            </w:r>
            <w:r w:rsidR="00DF4BAD" w:rsidRPr="00D15D2A">
              <w:rPr>
                <w:sz w:val="26"/>
                <w:szCs w:val="26"/>
              </w:rPr>
              <w:t>huyện</w:t>
            </w:r>
          </w:p>
        </w:tc>
        <w:tc>
          <w:tcPr>
            <w:tcW w:w="2048" w:type="dxa"/>
            <w:tcBorders>
              <w:top w:val="single" w:sz="4" w:space="0" w:color="auto"/>
              <w:left w:val="single" w:sz="4" w:space="0" w:color="auto"/>
              <w:bottom w:val="single" w:sz="4" w:space="0" w:color="auto"/>
              <w:right w:val="single" w:sz="4" w:space="0" w:color="auto"/>
            </w:tcBorders>
            <w:vAlign w:val="center"/>
            <w:hideMark/>
          </w:tcPr>
          <w:p w14:paraId="4FFF9CE2" w14:textId="56D065E0" w:rsidR="002509D1" w:rsidRPr="00D15D2A" w:rsidRDefault="007D5865" w:rsidP="002C489B">
            <w:pPr>
              <w:spacing w:before="40" w:after="40"/>
              <w:jc w:val="center"/>
              <w:rPr>
                <w:sz w:val="26"/>
                <w:szCs w:val="26"/>
              </w:rPr>
            </w:pPr>
            <w:r w:rsidRPr="00D15D2A">
              <w:rPr>
                <w:sz w:val="26"/>
                <w:szCs w:val="26"/>
              </w:rPr>
              <w:t xml:space="preserve">Các ban, ngành </w:t>
            </w:r>
            <w:r>
              <w:rPr>
                <w:sz w:val="26"/>
                <w:szCs w:val="26"/>
              </w:rPr>
              <w:t>cấp xã</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C327434" w14:textId="6E5E6927" w:rsidR="002509D1" w:rsidRPr="00D15D2A" w:rsidRDefault="007D5865" w:rsidP="002C489B">
            <w:pPr>
              <w:spacing w:before="40" w:after="40"/>
              <w:jc w:val="center"/>
              <w:rPr>
                <w:sz w:val="26"/>
                <w:szCs w:val="26"/>
              </w:rPr>
            </w:pPr>
            <w:r w:rsidRPr="00D15D2A">
              <w:rPr>
                <w:sz w:val="26"/>
                <w:szCs w:val="26"/>
              </w:rPr>
              <w:t>Văn phòng</w:t>
            </w:r>
            <w:r>
              <w:rPr>
                <w:sz w:val="26"/>
                <w:szCs w:val="26"/>
              </w:rPr>
              <w:t xml:space="preserve"> - Thống kê</w:t>
            </w:r>
          </w:p>
        </w:tc>
        <w:tc>
          <w:tcPr>
            <w:tcW w:w="2439" w:type="dxa"/>
            <w:tcBorders>
              <w:top w:val="single" w:sz="4" w:space="0" w:color="auto"/>
              <w:left w:val="single" w:sz="4" w:space="0" w:color="auto"/>
              <w:bottom w:val="single" w:sz="4" w:space="0" w:color="auto"/>
              <w:right w:val="single" w:sz="4" w:space="0" w:color="auto"/>
            </w:tcBorders>
            <w:vAlign w:val="center"/>
            <w:hideMark/>
          </w:tcPr>
          <w:p w14:paraId="56A0AA28" w14:textId="213F224F" w:rsidR="002509D1" w:rsidRPr="00D15D2A" w:rsidRDefault="007D5865" w:rsidP="007D5865">
            <w:pPr>
              <w:spacing w:before="40" w:after="40"/>
              <w:jc w:val="both"/>
              <w:rPr>
                <w:sz w:val="26"/>
                <w:szCs w:val="26"/>
              </w:rPr>
            </w:pPr>
            <w:r>
              <w:t>Các biểu mẫu, tổng hợp, báo cáo của UBND xã</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CACB45E" w14:textId="3B6F18A3" w:rsidR="002509D1" w:rsidRPr="00D15D2A" w:rsidRDefault="002509D1" w:rsidP="002C489B">
            <w:pPr>
              <w:spacing w:before="40" w:after="40"/>
              <w:jc w:val="center"/>
              <w:rPr>
                <w:sz w:val="26"/>
                <w:szCs w:val="26"/>
                <w:lang w:val="en-US"/>
              </w:rPr>
            </w:pPr>
            <w:r w:rsidRPr="00D15D2A">
              <w:rPr>
                <w:sz w:val="26"/>
                <w:szCs w:val="26"/>
              </w:rPr>
              <w:t xml:space="preserve">Tháng </w:t>
            </w:r>
            <w:r w:rsidRPr="00D15D2A">
              <w:rPr>
                <w:sz w:val="26"/>
                <w:szCs w:val="26"/>
                <w:lang w:val="en-US"/>
              </w:rPr>
              <w:t>7</w:t>
            </w:r>
          </w:p>
          <w:p w14:paraId="3890734F" w14:textId="77777777" w:rsidR="002509D1" w:rsidRPr="00D15D2A" w:rsidRDefault="002509D1" w:rsidP="002C489B">
            <w:pPr>
              <w:spacing w:before="40" w:after="40"/>
              <w:jc w:val="center"/>
              <w:rPr>
                <w:sz w:val="26"/>
                <w:szCs w:val="26"/>
              </w:rPr>
            </w:pPr>
            <w:r w:rsidRPr="00D15D2A">
              <w:rPr>
                <w:sz w:val="26"/>
                <w:szCs w:val="26"/>
              </w:rPr>
              <w:t>năm 2024</w:t>
            </w:r>
          </w:p>
        </w:tc>
      </w:tr>
      <w:tr w:rsidR="006D50B5" w:rsidRPr="00D15D2A" w14:paraId="6E9F299D" w14:textId="77777777" w:rsidTr="00916402">
        <w:trPr>
          <w:trHeight w:val="381"/>
        </w:trPr>
        <w:tc>
          <w:tcPr>
            <w:tcW w:w="759" w:type="dxa"/>
            <w:tcBorders>
              <w:top w:val="single" w:sz="4" w:space="0" w:color="auto"/>
              <w:left w:val="single" w:sz="4" w:space="0" w:color="auto"/>
              <w:bottom w:val="single" w:sz="4" w:space="0" w:color="auto"/>
              <w:right w:val="single" w:sz="4" w:space="0" w:color="auto"/>
            </w:tcBorders>
            <w:vAlign w:val="center"/>
          </w:tcPr>
          <w:p w14:paraId="302B82D8" w14:textId="6B0C4BB7" w:rsidR="005B5074" w:rsidRPr="00D15D2A" w:rsidRDefault="005B5074" w:rsidP="002C489B">
            <w:pPr>
              <w:spacing w:before="40" w:after="40"/>
              <w:jc w:val="center"/>
              <w:rPr>
                <w:sz w:val="26"/>
                <w:szCs w:val="26"/>
                <w:lang w:val="en-US"/>
              </w:rPr>
            </w:pPr>
            <w:r w:rsidRPr="00D15D2A">
              <w:rPr>
                <w:sz w:val="26"/>
                <w:szCs w:val="26"/>
                <w:lang w:val="en-US"/>
              </w:rPr>
              <w:t>4</w:t>
            </w:r>
          </w:p>
        </w:tc>
        <w:tc>
          <w:tcPr>
            <w:tcW w:w="4393" w:type="dxa"/>
            <w:tcBorders>
              <w:top w:val="single" w:sz="4" w:space="0" w:color="auto"/>
              <w:left w:val="single" w:sz="4" w:space="0" w:color="auto"/>
              <w:bottom w:val="single" w:sz="4" w:space="0" w:color="auto"/>
              <w:right w:val="single" w:sz="4" w:space="0" w:color="auto"/>
            </w:tcBorders>
            <w:vAlign w:val="center"/>
          </w:tcPr>
          <w:p w14:paraId="10476785" w14:textId="2D39579B" w:rsidR="005B5074" w:rsidRPr="00D15D2A" w:rsidRDefault="005B5074" w:rsidP="007D5865">
            <w:pPr>
              <w:spacing w:before="40" w:after="40"/>
              <w:jc w:val="both"/>
              <w:rPr>
                <w:sz w:val="26"/>
                <w:szCs w:val="26"/>
                <w:lang w:val="en-US"/>
              </w:rPr>
            </w:pPr>
            <w:r w:rsidRPr="00D15D2A">
              <w:rPr>
                <w:sz w:val="26"/>
                <w:szCs w:val="26"/>
                <w:lang w:val="en-US"/>
              </w:rPr>
              <w:t xml:space="preserve">Tổng hợp kết quả </w:t>
            </w:r>
            <w:r w:rsidRPr="00D15D2A">
              <w:rPr>
                <w:sz w:val="26"/>
                <w:szCs w:val="26"/>
              </w:rPr>
              <w:t>rà soát, đánh giá TTHC, xây dựng báo cáo</w:t>
            </w:r>
            <w:r w:rsidRPr="00D15D2A">
              <w:rPr>
                <w:sz w:val="26"/>
                <w:szCs w:val="26"/>
                <w:lang w:val="en-US"/>
              </w:rPr>
              <w:t xml:space="preserve"> </w:t>
            </w:r>
            <w:r w:rsidR="00811A99" w:rsidRPr="00D15D2A">
              <w:rPr>
                <w:sz w:val="26"/>
                <w:szCs w:val="26"/>
                <w:lang w:val="en-US"/>
              </w:rPr>
              <w:t xml:space="preserve">trình UBND huyện </w:t>
            </w:r>
          </w:p>
        </w:tc>
        <w:tc>
          <w:tcPr>
            <w:tcW w:w="2048" w:type="dxa"/>
            <w:tcBorders>
              <w:top w:val="single" w:sz="4" w:space="0" w:color="auto"/>
              <w:left w:val="single" w:sz="4" w:space="0" w:color="auto"/>
              <w:bottom w:val="single" w:sz="4" w:space="0" w:color="auto"/>
              <w:right w:val="single" w:sz="4" w:space="0" w:color="auto"/>
            </w:tcBorders>
            <w:vAlign w:val="center"/>
          </w:tcPr>
          <w:p w14:paraId="1E5B24FF" w14:textId="2B4655AF" w:rsidR="005B5074" w:rsidRPr="00D15D2A" w:rsidRDefault="007D5865" w:rsidP="002C489B">
            <w:pPr>
              <w:spacing w:before="40" w:after="40"/>
              <w:jc w:val="center"/>
              <w:rPr>
                <w:sz w:val="26"/>
                <w:szCs w:val="26"/>
              </w:rPr>
            </w:pPr>
            <w:r w:rsidRPr="00D15D2A">
              <w:rPr>
                <w:sz w:val="26"/>
                <w:szCs w:val="26"/>
              </w:rPr>
              <w:t>Văn phòng</w:t>
            </w:r>
            <w:r>
              <w:rPr>
                <w:sz w:val="26"/>
                <w:szCs w:val="26"/>
              </w:rPr>
              <w:t xml:space="preserve"> - Thống kê</w:t>
            </w:r>
          </w:p>
        </w:tc>
        <w:tc>
          <w:tcPr>
            <w:tcW w:w="2126" w:type="dxa"/>
            <w:tcBorders>
              <w:top w:val="single" w:sz="4" w:space="0" w:color="auto"/>
              <w:left w:val="single" w:sz="4" w:space="0" w:color="auto"/>
              <w:bottom w:val="single" w:sz="4" w:space="0" w:color="auto"/>
              <w:right w:val="single" w:sz="4" w:space="0" w:color="auto"/>
            </w:tcBorders>
            <w:vAlign w:val="center"/>
          </w:tcPr>
          <w:p w14:paraId="29A70FA6" w14:textId="2AC01C19" w:rsidR="005B5074" w:rsidRPr="00D15D2A" w:rsidRDefault="00CC2C69" w:rsidP="002C489B">
            <w:pPr>
              <w:spacing w:before="40" w:after="40"/>
              <w:jc w:val="center"/>
              <w:rPr>
                <w:sz w:val="26"/>
                <w:szCs w:val="26"/>
              </w:rPr>
            </w:pPr>
            <w:r w:rsidRPr="00D15D2A">
              <w:rPr>
                <w:sz w:val="26"/>
                <w:szCs w:val="26"/>
              </w:rPr>
              <w:t xml:space="preserve">Các ban, ngành </w:t>
            </w:r>
            <w:r>
              <w:rPr>
                <w:sz w:val="26"/>
                <w:szCs w:val="26"/>
              </w:rPr>
              <w:t>cấp xã</w:t>
            </w:r>
          </w:p>
        </w:tc>
        <w:tc>
          <w:tcPr>
            <w:tcW w:w="2439" w:type="dxa"/>
            <w:tcBorders>
              <w:top w:val="single" w:sz="4" w:space="0" w:color="auto"/>
              <w:left w:val="single" w:sz="4" w:space="0" w:color="auto"/>
              <w:bottom w:val="single" w:sz="4" w:space="0" w:color="auto"/>
              <w:right w:val="single" w:sz="4" w:space="0" w:color="auto"/>
            </w:tcBorders>
            <w:vAlign w:val="center"/>
          </w:tcPr>
          <w:p w14:paraId="091011F3" w14:textId="2702B3D7" w:rsidR="005B5074" w:rsidRPr="00D15D2A" w:rsidRDefault="00811A99" w:rsidP="00CC2C69">
            <w:pPr>
              <w:spacing w:before="40" w:after="40"/>
              <w:jc w:val="both"/>
              <w:rPr>
                <w:sz w:val="26"/>
                <w:szCs w:val="26"/>
              </w:rPr>
            </w:pPr>
            <w:r w:rsidRPr="00D15D2A">
              <w:rPr>
                <w:sz w:val="26"/>
                <w:szCs w:val="26"/>
              </w:rPr>
              <w:t xml:space="preserve">Báo cáo rà soát, đơn giản hóa TTHC </w:t>
            </w:r>
          </w:p>
        </w:tc>
        <w:tc>
          <w:tcPr>
            <w:tcW w:w="2835" w:type="dxa"/>
            <w:tcBorders>
              <w:top w:val="single" w:sz="4" w:space="0" w:color="auto"/>
              <w:left w:val="single" w:sz="4" w:space="0" w:color="auto"/>
              <w:bottom w:val="single" w:sz="4" w:space="0" w:color="auto"/>
              <w:right w:val="single" w:sz="4" w:space="0" w:color="auto"/>
            </w:tcBorders>
            <w:vAlign w:val="center"/>
          </w:tcPr>
          <w:p w14:paraId="1D240B69" w14:textId="77777777" w:rsidR="00811A99" w:rsidRPr="00D15D2A" w:rsidRDefault="00811A99" w:rsidP="00811A99">
            <w:pPr>
              <w:spacing w:before="40" w:after="40"/>
              <w:jc w:val="center"/>
              <w:rPr>
                <w:sz w:val="26"/>
                <w:szCs w:val="26"/>
                <w:lang w:val="en-US"/>
              </w:rPr>
            </w:pPr>
            <w:r w:rsidRPr="00D15D2A">
              <w:rPr>
                <w:sz w:val="26"/>
                <w:szCs w:val="26"/>
              </w:rPr>
              <w:t xml:space="preserve">Tháng </w:t>
            </w:r>
            <w:r w:rsidRPr="00D15D2A">
              <w:rPr>
                <w:sz w:val="26"/>
                <w:szCs w:val="26"/>
                <w:lang w:val="en-US"/>
              </w:rPr>
              <w:t>7</w:t>
            </w:r>
          </w:p>
          <w:p w14:paraId="488D450F" w14:textId="0AD68F25" w:rsidR="005B5074" w:rsidRPr="00D15D2A" w:rsidRDefault="00811A99" w:rsidP="00811A99">
            <w:pPr>
              <w:spacing w:before="40" w:after="40"/>
              <w:jc w:val="center"/>
              <w:rPr>
                <w:sz w:val="26"/>
                <w:szCs w:val="26"/>
              </w:rPr>
            </w:pPr>
            <w:r w:rsidRPr="00D15D2A">
              <w:rPr>
                <w:sz w:val="26"/>
                <w:szCs w:val="26"/>
              </w:rPr>
              <w:t>năm 2024</w:t>
            </w:r>
          </w:p>
        </w:tc>
      </w:tr>
      <w:tr w:rsidR="00E83A1F" w:rsidRPr="00D15D2A" w14:paraId="2536B84E" w14:textId="77777777" w:rsidTr="00916402">
        <w:trPr>
          <w:trHeight w:val="471"/>
        </w:trPr>
        <w:tc>
          <w:tcPr>
            <w:tcW w:w="759" w:type="dxa"/>
            <w:tcBorders>
              <w:top w:val="single" w:sz="4" w:space="0" w:color="auto"/>
              <w:left w:val="single" w:sz="4" w:space="0" w:color="auto"/>
              <w:bottom w:val="single" w:sz="4" w:space="0" w:color="auto"/>
              <w:right w:val="single" w:sz="4" w:space="0" w:color="auto"/>
            </w:tcBorders>
            <w:vAlign w:val="center"/>
            <w:hideMark/>
          </w:tcPr>
          <w:p w14:paraId="2B55A836" w14:textId="6E276B75" w:rsidR="00E83A1F" w:rsidRPr="00D15D2A" w:rsidRDefault="00377677" w:rsidP="002C489B">
            <w:pPr>
              <w:spacing w:before="40" w:after="40"/>
              <w:jc w:val="center"/>
              <w:rPr>
                <w:b/>
                <w:bCs/>
                <w:sz w:val="26"/>
                <w:szCs w:val="26"/>
                <w:lang w:val="en-US"/>
              </w:rPr>
            </w:pPr>
            <w:r w:rsidRPr="00D15D2A">
              <w:rPr>
                <w:b/>
                <w:bCs/>
                <w:sz w:val="26"/>
                <w:szCs w:val="26"/>
                <w:lang w:val="en-US"/>
              </w:rPr>
              <w:t>III</w:t>
            </w:r>
          </w:p>
        </w:tc>
        <w:tc>
          <w:tcPr>
            <w:tcW w:w="13841" w:type="dxa"/>
            <w:gridSpan w:val="5"/>
            <w:tcBorders>
              <w:top w:val="single" w:sz="4" w:space="0" w:color="auto"/>
              <w:left w:val="single" w:sz="4" w:space="0" w:color="auto"/>
              <w:bottom w:val="single" w:sz="4" w:space="0" w:color="auto"/>
              <w:right w:val="single" w:sz="4" w:space="0" w:color="auto"/>
            </w:tcBorders>
            <w:vAlign w:val="center"/>
            <w:hideMark/>
          </w:tcPr>
          <w:p w14:paraId="1022E1A2" w14:textId="77777777" w:rsidR="00E83A1F" w:rsidRPr="00D15D2A" w:rsidRDefault="00E83A1F" w:rsidP="002C489B">
            <w:pPr>
              <w:spacing w:before="40" w:after="40"/>
              <w:jc w:val="both"/>
              <w:rPr>
                <w:b/>
                <w:bCs/>
                <w:sz w:val="26"/>
                <w:szCs w:val="26"/>
              </w:rPr>
            </w:pPr>
            <w:r w:rsidRPr="00D15D2A">
              <w:rPr>
                <w:b/>
                <w:bCs/>
                <w:sz w:val="26"/>
                <w:szCs w:val="26"/>
              </w:rPr>
              <w:t>Tiếp nhận và xử lý phản ánh, kiến nghị của cá nhân, tổ chức về quy định hành chính theo quy định</w:t>
            </w:r>
          </w:p>
        </w:tc>
      </w:tr>
      <w:tr w:rsidR="006D50B5" w:rsidRPr="00D15D2A" w14:paraId="2BAF72FF" w14:textId="77777777" w:rsidTr="00916402">
        <w:tc>
          <w:tcPr>
            <w:tcW w:w="759" w:type="dxa"/>
            <w:tcBorders>
              <w:top w:val="single" w:sz="4" w:space="0" w:color="auto"/>
              <w:left w:val="single" w:sz="4" w:space="0" w:color="auto"/>
              <w:bottom w:val="single" w:sz="4" w:space="0" w:color="auto"/>
              <w:right w:val="single" w:sz="4" w:space="0" w:color="auto"/>
            </w:tcBorders>
            <w:vAlign w:val="center"/>
            <w:hideMark/>
          </w:tcPr>
          <w:p w14:paraId="3F494182" w14:textId="77777777" w:rsidR="00E83A1F" w:rsidRPr="00D15D2A" w:rsidRDefault="00E83A1F" w:rsidP="002C489B">
            <w:pPr>
              <w:spacing w:before="40" w:after="40"/>
              <w:jc w:val="center"/>
              <w:rPr>
                <w:sz w:val="26"/>
                <w:szCs w:val="26"/>
              </w:rPr>
            </w:pPr>
            <w:r w:rsidRPr="00D15D2A">
              <w:rPr>
                <w:sz w:val="26"/>
                <w:szCs w:val="26"/>
              </w:rPr>
              <w:t>1</w:t>
            </w:r>
          </w:p>
        </w:tc>
        <w:tc>
          <w:tcPr>
            <w:tcW w:w="4393" w:type="dxa"/>
            <w:tcBorders>
              <w:top w:val="single" w:sz="4" w:space="0" w:color="auto"/>
              <w:left w:val="single" w:sz="4" w:space="0" w:color="auto"/>
              <w:bottom w:val="single" w:sz="4" w:space="0" w:color="auto"/>
              <w:right w:val="single" w:sz="4" w:space="0" w:color="auto"/>
            </w:tcBorders>
            <w:vAlign w:val="center"/>
            <w:hideMark/>
          </w:tcPr>
          <w:p w14:paraId="7862E267" w14:textId="69F2A11F" w:rsidR="00E83A1F" w:rsidRPr="00D15D2A" w:rsidRDefault="00E83A1F" w:rsidP="002C489B">
            <w:pPr>
              <w:spacing w:before="40" w:after="40"/>
              <w:jc w:val="both"/>
              <w:rPr>
                <w:sz w:val="26"/>
                <w:szCs w:val="26"/>
              </w:rPr>
            </w:pPr>
            <w:r w:rsidRPr="00D15D2A">
              <w:rPr>
                <w:sz w:val="26"/>
                <w:szCs w:val="26"/>
              </w:rPr>
              <w:t xml:space="preserve">Tiếp nhận, phân loại và chuyển phản ánh, kiến nghị của cá nhân, tổ chức về quy định </w:t>
            </w:r>
            <w:r w:rsidR="00CC2C69">
              <w:t>về quy định hành chính do Văn phòng Chính phủ, Văn phòng UBND huyện chuyển về hoặc tự tiếp nhận của cá nhân, tổ chức.</w:t>
            </w:r>
          </w:p>
        </w:tc>
        <w:tc>
          <w:tcPr>
            <w:tcW w:w="2048" w:type="dxa"/>
            <w:tcBorders>
              <w:top w:val="single" w:sz="4" w:space="0" w:color="auto"/>
              <w:left w:val="single" w:sz="4" w:space="0" w:color="auto"/>
              <w:bottom w:val="single" w:sz="4" w:space="0" w:color="auto"/>
              <w:right w:val="single" w:sz="4" w:space="0" w:color="auto"/>
            </w:tcBorders>
            <w:vAlign w:val="center"/>
            <w:hideMark/>
          </w:tcPr>
          <w:p w14:paraId="506DB626" w14:textId="3FF67CB3" w:rsidR="00E83A1F" w:rsidRPr="00D15D2A" w:rsidRDefault="006D50B5" w:rsidP="002C489B">
            <w:pPr>
              <w:spacing w:before="40" w:after="40"/>
              <w:jc w:val="center"/>
              <w:rPr>
                <w:sz w:val="26"/>
                <w:szCs w:val="26"/>
              </w:rPr>
            </w:pPr>
            <w:r w:rsidRPr="00D15D2A">
              <w:rPr>
                <w:sz w:val="26"/>
                <w:szCs w:val="26"/>
              </w:rPr>
              <w:t>Văn phòng</w:t>
            </w:r>
            <w:r>
              <w:rPr>
                <w:sz w:val="26"/>
                <w:szCs w:val="26"/>
              </w:rPr>
              <w:t xml:space="preserve"> - Thống kê</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F1A36D" w14:textId="3FBD3960" w:rsidR="00E83A1F" w:rsidRPr="00D15D2A" w:rsidRDefault="006D50B5" w:rsidP="002C489B">
            <w:pPr>
              <w:spacing w:before="40" w:after="40"/>
              <w:jc w:val="center"/>
              <w:rPr>
                <w:sz w:val="26"/>
                <w:szCs w:val="26"/>
              </w:rPr>
            </w:pPr>
            <w:r w:rsidRPr="00D15D2A">
              <w:rPr>
                <w:sz w:val="26"/>
                <w:szCs w:val="26"/>
              </w:rPr>
              <w:t xml:space="preserve">Các ban, ngành </w:t>
            </w:r>
            <w:r>
              <w:rPr>
                <w:sz w:val="26"/>
                <w:szCs w:val="26"/>
              </w:rPr>
              <w:t>cấp xã</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0175B59" w14:textId="70E59720" w:rsidR="00E83A1F" w:rsidRPr="00D15D2A" w:rsidRDefault="00E83A1F" w:rsidP="006D50B5">
            <w:pPr>
              <w:spacing w:before="40" w:after="40"/>
              <w:jc w:val="both"/>
              <w:rPr>
                <w:sz w:val="26"/>
                <w:szCs w:val="26"/>
              </w:rPr>
            </w:pPr>
            <w:r w:rsidRPr="00D15D2A">
              <w:rPr>
                <w:sz w:val="26"/>
                <w:szCs w:val="26"/>
              </w:rPr>
              <w:t xml:space="preserve">Phân loại, chuyển phản ánh, kiến nghị đến cơ quan có thẩm quyền xử lý; đôn đốc, kiểm tra và kịp thời báo cáo UBND </w:t>
            </w:r>
            <w:r w:rsidR="006D50B5">
              <w:rPr>
                <w:sz w:val="26"/>
                <w:szCs w:val="26"/>
              </w:rPr>
              <w:t xml:space="preserve">huyện </w:t>
            </w:r>
            <w:r w:rsidRPr="00D15D2A">
              <w:rPr>
                <w:sz w:val="26"/>
                <w:szCs w:val="26"/>
              </w:rPr>
              <w:t>việc xử lý phản ánh, kiến nghị</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B183B80" w14:textId="77777777" w:rsidR="00E83A1F" w:rsidRPr="00D15D2A" w:rsidRDefault="00E83A1F" w:rsidP="002C489B">
            <w:pPr>
              <w:spacing w:before="40" w:after="40"/>
              <w:jc w:val="center"/>
              <w:rPr>
                <w:sz w:val="26"/>
                <w:szCs w:val="26"/>
              </w:rPr>
            </w:pPr>
            <w:r w:rsidRPr="00D15D2A">
              <w:rPr>
                <w:sz w:val="26"/>
                <w:szCs w:val="26"/>
              </w:rPr>
              <w:t>Thường xuyên trong năm 2024</w:t>
            </w:r>
          </w:p>
        </w:tc>
      </w:tr>
      <w:tr w:rsidR="006D50B5" w:rsidRPr="00D15D2A" w14:paraId="22FAAD73" w14:textId="77777777" w:rsidTr="00916402">
        <w:tc>
          <w:tcPr>
            <w:tcW w:w="759" w:type="dxa"/>
            <w:tcBorders>
              <w:top w:val="single" w:sz="4" w:space="0" w:color="auto"/>
              <w:left w:val="single" w:sz="4" w:space="0" w:color="auto"/>
              <w:bottom w:val="single" w:sz="4" w:space="0" w:color="auto"/>
              <w:right w:val="single" w:sz="4" w:space="0" w:color="auto"/>
            </w:tcBorders>
            <w:vAlign w:val="center"/>
            <w:hideMark/>
          </w:tcPr>
          <w:p w14:paraId="04DB5DC8" w14:textId="77777777" w:rsidR="009F445D" w:rsidRPr="00D15D2A" w:rsidRDefault="009F445D" w:rsidP="002C489B">
            <w:pPr>
              <w:spacing w:before="40" w:after="40"/>
              <w:jc w:val="center"/>
              <w:rPr>
                <w:sz w:val="26"/>
                <w:szCs w:val="26"/>
              </w:rPr>
            </w:pPr>
            <w:r w:rsidRPr="00D15D2A">
              <w:rPr>
                <w:sz w:val="26"/>
                <w:szCs w:val="26"/>
              </w:rPr>
              <w:t>2</w:t>
            </w:r>
          </w:p>
        </w:tc>
        <w:tc>
          <w:tcPr>
            <w:tcW w:w="4393" w:type="dxa"/>
            <w:tcBorders>
              <w:top w:val="single" w:sz="4" w:space="0" w:color="auto"/>
              <w:left w:val="single" w:sz="4" w:space="0" w:color="auto"/>
              <w:bottom w:val="single" w:sz="4" w:space="0" w:color="auto"/>
              <w:right w:val="single" w:sz="4" w:space="0" w:color="auto"/>
            </w:tcBorders>
            <w:vAlign w:val="center"/>
            <w:hideMark/>
          </w:tcPr>
          <w:p w14:paraId="6EA97D85" w14:textId="77777777" w:rsidR="009F445D" w:rsidRPr="00D15D2A" w:rsidRDefault="009F445D" w:rsidP="002C489B">
            <w:pPr>
              <w:spacing w:before="40" w:after="40"/>
              <w:jc w:val="both"/>
              <w:rPr>
                <w:sz w:val="26"/>
                <w:szCs w:val="26"/>
              </w:rPr>
            </w:pPr>
            <w:r w:rsidRPr="00D15D2A">
              <w:rPr>
                <w:sz w:val="26"/>
                <w:szCs w:val="26"/>
              </w:rPr>
              <w:t>Xử lý kịp thời các phản ánh, kiến nghị của cá nhân, tổ chức về quy định hành chính, hành vi hành chính theo quy định tại Quyết định số 53/2021/QĐ-UBND ngày 07/12/2021 của UBND tỉnh</w:t>
            </w:r>
          </w:p>
        </w:tc>
        <w:tc>
          <w:tcPr>
            <w:tcW w:w="2048" w:type="dxa"/>
            <w:tcBorders>
              <w:top w:val="single" w:sz="4" w:space="0" w:color="auto"/>
              <w:left w:val="single" w:sz="4" w:space="0" w:color="auto"/>
              <w:bottom w:val="single" w:sz="4" w:space="0" w:color="auto"/>
              <w:right w:val="single" w:sz="4" w:space="0" w:color="auto"/>
            </w:tcBorders>
            <w:vAlign w:val="center"/>
            <w:hideMark/>
          </w:tcPr>
          <w:p w14:paraId="77415C89" w14:textId="38629B06" w:rsidR="009F445D" w:rsidRPr="00D15D2A" w:rsidRDefault="006D50B5" w:rsidP="002C489B">
            <w:pPr>
              <w:spacing w:before="40" w:after="40"/>
              <w:jc w:val="center"/>
              <w:rPr>
                <w:sz w:val="26"/>
                <w:szCs w:val="26"/>
              </w:rPr>
            </w:pPr>
            <w:r w:rsidRPr="00D15D2A">
              <w:rPr>
                <w:sz w:val="26"/>
                <w:szCs w:val="26"/>
              </w:rPr>
              <w:t>Văn phòng</w:t>
            </w:r>
            <w:r>
              <w:rPr>
                <w:sz w:val="26"/>
                <w:szCs w:val="26"/>
              </w:rPr>
              <w:t xml:space="preserve"> - Thống kê</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87F27A" w14:textId="1EB46DDF" w:rsidR="009F445D" w:rsidRPr="00D15D2A" w:rsidRDefault="006D50B5" w:rsidP="002C489B">
            <w:pPr>
              <w:spacing w:before="40" w:after="40"/>
              <w:jc w:val="center"/>
              <w:rPr>
                <w:sz w:val="26"/>
                <w:szCs w:val="26"/>
              </w:rPr>
            </w:pPr>
            <w:r w:rsidRPr="00D15D2A">
              <w:rPr>
                <w:sz w:val="26"/>
                <w:szCs w:val="26"/>
              </w:rPr>
              <w:t xml:space="preserve">Các ban, ngành </w:t>
            </w:r>
            <w:r>
              <w:rPr>
                <w:sz w:val="26"/>
                <w:szCs w:val="26"/>
              </w:rPr>
              <w:t>cấp xã</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76DEBCA" w14:textId="77777777" w:rsidR="009F445D" w:rsidRPr="00D15D2A" w:rsidRDefault="009F445D" w:rsidP="002C489B">
            <w:pPr>
              <w:spacing w:before="40" w:after="40"/>
              <w:jc w:val="both"/>
              <w:rPr>
                <w:sz w:val="26"/>
                <w:szCs w:val="26"/>
              </w:rPr>
            </w:pPr>
            <w:r w:rsidRPr="00D15D2A">
              <w:rPr>
                <w:sz w:val="26"/>
                <w:szCs w:val="26"/>
              </w:rPr>
              <w:t>Báo cáo kết quả xử lý phản ánh, kiến nghị gửi đối tượng phản ánh, kiến nghị và công khai trên Hệ thống phản ánh, kiến nghị của Chính phủ</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EFB8A6F" w14:textId="77777777" w:rsidR="009F445D" w:rsidRPr="00D15D2A" w:rsidRDefault="009F445D" w:rsidP="002C489B">
            <w:pPr>
              <w:spacing w:before="40" w:after="40"/>
              <w:jc w:val="center"/>
              <w:rPr>
                <w:sz w:val="26"/>
                <w:szCs w:val="26"/>
              </w:rPr>
            </w:pPr>
            <w:r w:rsidRPr="00D15D2A">
              <w:rPr>
                <w:sz w:val="26"/>
                <w:szCs w:val="26"/>
              </w:rPr>
              <w:t>Thường xuyên trong năm 2024</w:t>
            </w:r>
          </w:p>
        </w:tc>
      </w:tr>
      <w:tr w:rsidR="00E83A1F" w:rsidRPr="00D15D2A" w14:paraId="456AF551" w14:textId="77777777" w:rsidTr="00916402">
        <w:tc>
          <w:tcPr>
            <w:tcW w:w="759" w:type="dxa"/>
            <w:tcBorders>
              <w:top w:val="single" w:sz="4" w:space="0" w:color="auto"/>
              <w:left w:val="single" w:sz="4" w:space="0" w:color="auto"/>
              <w:bottom w:val="single" w:sz="4" w:space="0" w:color="auto"/>
              <w:right w:val="single" w:sz="4" w:space="0" w:color="auto"/>
            </w:tcBorders>
            <w:vAlign w:val="center"/>
            <w:hideMark/>
          </w:tcPr>
          <w:p w14:paraId="5FBCCB98" w14:textId="006A9095" w:rsidR="00E83A1F" w:rsidRPr="00D15D2A" w:rsidRDefault="00377677" w:rsidP="002C489B">
            <w:pPr>
              <w:spacing w:before="40" w:after="40"/>
              <w:jc w:val="center"/>
              <w:rPr>
                <w:b/>
                <w:sz w:val="26"/>
                <w:szCs w:val="26"/>
              </w:rPr>
            </w:pPr>
            <w:r w:rsidRPr="00D15D2A">
              <w:rPr>
                <w:b/>
                <w:sz w:val="26"/>
                <w:szCs w:val="26"/>
                <w:lang w:val="en-US"/>
              </w:rPr>
              <w:t>I</w:t>
            </w:r>
            <w:r w:rsidR="00E83A1F" w:rsidRPr="00D15D2A">
              <w:rPr>
                <w:b/>
                <w:sz w:val="26"/>
                <w:szCs w:val="26"/>
              </w:rPr>
              <w:t>V</w:t>
            </w:r>
          </w:p>
        </w:tc>
        <w:tc>
          <w:tcPr>
            <w:tcW w:w="13841" w:type="dxa"/>
            <w:gridSpan w:val="5"/>
            <w:tcBorders>
              <w:top w:val="single" w:sz="4" w:space="0" w:color="auto"/>
              <w:left w:val="single" w:sz="4" w:space="0" w:color="auto"/>
              <w:bottom w:val="single" w:sz="4" w:space="0" w:color="auto"/>
              <w:right w:val="single" w:sz="4" w:space="0" w:color="auto"/>
            </w:tcBorders>
            <w:vAlign w:val="center"/>
            <w:hideMark/>
          </w:tcPr>
          <w:p w14:paraId="68DB702A" w14:textId="77777777" w:rsidR="00E83A1F" w:rsidRPr="00D15D2A" w:rsidRDefault="00E83A1F" w:rsidP="002C489B">
            <w:pPr>
              <w:spacing w:before="40" w:after="40"/>
              <w:jc w:val="both"/>
              <w:rPr>
                <w:b/>
                <w:sz w:val="26"/>
                <w:szCs w:val="26"/>
              </w:rPr>
            </w:pPr>
            <w:r w:rsidRPr="00D15D2A">
              <w:rPr>
                <w:b/>
                <w:sz w:val="26"/>
                <w:szCs w:val="26"/>
              </w:rPr>
              <w:t>Thông tin, tuyên truyền về công tác kiểm soát TTHC</w:t>
            </w:r>
          </w:p>
        </w:tc>
      </w:tr>
      <w:tr w:rsidR="006D50B5" w:rsidRPr="00D15D2A" w14:paraId="4B4AD0A6" w14:textId="77777777" w:rsidTr="00916402">
        <w:tc>
          <w:tcPr>
            <w:tcW w:w="759" w:type="dxa"/>
            <w:tcBorders>
              <w:top w:val="single" w:sz="4" w:space="0" w:color="auto"/>
              <w:left w:val="single" w:sz="4" w:space="0" w:color="auto"/>
              <w:bottom w:val="single" w:sz="4" w:space="0" w:color="auto"/>
              <w:right w:val="single" w:sz="4" w:space="0" w:color="auto"/>
            </w:tcBorders>
            <w:vAlign w:val="center"/>
            <w:hideMark/>
          </w:tcPr>
          <w:p w14:paraId="3351FA25" w14:textId="77777777" w:rsidR="00E83A1F" w:rsidRPr="00D15D2A" w:rsidRDefault="00E83A1F" w:rsidP="002C489B">
            <w:pPr>
              <w:spacing w:before="40" w:after="40"/>
              <w:jc w:val="center"/>
              <w:rPr>
                <w:sz w:val="26"/>
                <w:szCs w:val="26"/>
              </w:rPr>
            </w:pPr>
            <w:r w:rsidRPr="00D15D2A">
              <w:rPr>
                <w:sz w:val="26"/>
                <w:szCs w:val="26"/>
              </w:rPr>
              <w:t>1</w:t>
            </w:r>
          </w:p>
        </w:tc>
        <w:tc>
          <w:tcPr>
            <w:tcW w:w="4393" w:type="dxa"/>
            <w:tcBorders>
              <w:top w:val="single" w:sz="4" w:space="0" w:color="auto"/>
              <w:left w:val="single" w:sz="4" w:space="0" w:color="auto"/>
              <w:bottom w:val="single" w:sz="4" w:space="0" w:color="auto"/>
              <w:right w:val="single" w:sz="4" w:space="0" w:color="auto"/>
            </w:tcBorders>
            <w:vAlign w:val="center"/>
            <w:hideMark/>
          </w:tcPr>
          <w:p w14:paraId="6AF62F7C" w14:textId="6CAB2A70" w:rsidR="00E83A1F" w:rsidRPr="00D15D2A" w:rsidRDefault="00E83A1F" w:rsidP="006D50B5">
            <w:pPr>
              <w:spacing w:before="40" w:after="40"/>
              <w:jc w:val="both"/>
              <w:rPr>
                <w:sz w:val="26"/>
                <w:szCs w:val="26"/>
              </w:rPr>
            </w:pPr>
            <w:r w:rsidRPr="00D15D2A">
              <w:rPr>
                <w:sz w:val="26"/>
                <w:szCs w:val="26"/>
              </w:rPr>
              <w:t xml:space="preserve">Đẩy mạnh tuyên truyền về công tác kiểm soát TTHC; tăng cường xây dựng </w:t>
            </w:r>
            <w:r w:rsidRPr="00D15D2A">
              <w:rPr>
                <w:sz w:val="26"/>
                <w:szCs w:val="26"/>
              </w:rPr>
              <w:lastRenderedPageBreak/>
              <w:t xml:space="preserve">các tin, bài, phóng sự về công tác kiểm soát TTHC trên địa bàn </w:t>
            </w:r>
            <w:r w:rsidR="006D50B5">
              <w:rPr>
                <w:sz w:val="26"/>
                <w:szCs w:val="26"/>
              </w:rPr>
              <w:t>xã</w:t>
            </w:r>
          </w:p>
        </w:tc>
        <w:tc>
          <w:tcPr>
            <w:tcW w:w="2048" w:type="dxa"/>
            <w:tcBorders>
              <w:top w:val="single" w:sz="4" w:space="0" w:color="auto"/>
              <w:left w:val="single" w:sz="4" w:space="0" w:color="auto"/>
              <w:bottom w:val="single" w:sz="4" w:space="0" w:color="auto"/>
              <w:right w:val="single" w:sz="4" w:space="0" w:color="auto"/>
            </w:tcBorders>
            <w:vAlign w:val="center"/>
            <w:hideMark/>
          </w:tcPr>
          <w:p w14:paraId="0188A448" w14:textId="2115EB3B" w:rsidR="00E83A1F" w:rsidRPr="00D15D2A" w:rsidRDefault="00C54075" w:rsidP="006D50B5">
            <w:pPr>
              <w:spacing w:before="40" w:after="40"/>
              <w:rPr>
                <w:sz w:val="26"/>
                <w:szCs w:val="26"/>
              </w:rPr>
            </w:pPr>
            <w:r w:rsidRPr="00D15D2A">
              <w:rPr>
                <w:sz w:val="26"/>
                <w:szCs w:val="26"/>
              </w:rPr>
              <w:lastRenderedPageBreak/>
              <w:t xml:space="preserve">Văn hóa - Thông tin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1317EC" w14:textId="6B3B23D5" w:rsidR="00E83A1F" w:rsidRPr="00D15D2A" w:rsidRDefault="00C54075" w:rsidP="006D50B5">
            <w:pPr>
              <w:spacing w:before="40" w:after="40"/>
              <w:jc w:val="center"/>
              <w:rPr>
                <w:sz w:val="26"/>
                <w:szCs w:val="26"/>
              </w:rPr>
            </w:pPr>
            <w:r w:rsidRPr="00D15D2A">
              <w:rPr>
                <w:sz w:val="26"/>
                <w:szCs w:val="26"/>
              </w:rPr>
              <w:t xml:space="preserve">Văn phòng </w:t>
            </w:r>
            <w:r w:rsidR="006D50B5">
              <w:rPr>
                <w:sz w:val="26"/>
                <w:szCs w:val="26"/>
              </w:rPr>
              <w:t xml:space="preserve">- Thống kê </w:t>
            </w:r>
          </w:p>
        </w:tc>
        <w:tc>
          <w:tcPr>
            <w:tcW w:w="2439" w:type="dxa"/>
            <w:tcBorders>
              <w:top w:val="single" w:sz="4" w:space="0" w:color="auto"/>
              <w:left w:val="single" w:sz="4" w:space="0" w:color="auto"/>
              <w:bottom w:val="single" w:sz="4" w:space="0" w:color="auto"/>
              <w:right w:val="single" w:sz="4" w:space="0" w:color="auto"/>
            </w:tcBorders>
            <w:vAlign w:val="center"/>
            <w:hideMark/>
          </w:tcPr>
          <w:p w14:paraId="6189BAA9" w14:textId="6336F201" w:rsidR="00E83A1F" w:rsidRPr="00D15D2A" w:rsidRDefault="00E83A1F" w:rsidP="006D50B5">
            <w:pPr>
              <w:spacing w:before="40" w:after="40"/>
              <w:ind w:right="-36" w:firstLine="34"/>
              <w:jc w:val="both"/>
              <w:rPr>
                <w:sz w:val="26"/>
                <w:szCs w:val="26"/>
              </w:rPr>
            </w:pPr>
            <w:r w:rsidRPr="00D15D2A">
              <w:rPr>
                <w:sz w:val="26"/>
                <w:szCs w:val="26"/>
              </w:rPr>
              <w:t xml:space="preserve">Xây dựng các chuyên mục, phóng </w:t>
            </w:r>
            <w:r w:rsidRPr="00D15D2A">
              <w:rPr>
                <w:sz w:val="26"/>
                <w:szCs w:val="26"/>
              </w:rPr>
              <w:lastRenderedPageBreak/>
              <w:t>sự, bài viết tuyên truyền về công tác kiểm soát TTHC; đặt các bảng pano, áp phích có nội dung tuyên truyền về công tác kiểm soát TTHC tại một số địa điểm trên địa bàn</w:t>
            </w:r>
            <w:r w:rsidR="006D50B5">
              <w:rPr>
                <w:sz w:val="26"/>
                <w:szCs w:val="26"/>
              </w:rPr>
              <w:t xml:space="preserve"> xã</w:t>
            </w:r>
            <w:r w:rsidRPr="00D15D2A">
              <w:rPr>
                <w:sz w:val="26"/>
                <w:szCs w:val="26"/>
              </w:rPr>
              <w:t>.</w:t>
            </w:r>
          </w:p>
        </w:tc>
        <w:tc>
          <w:tcPr>
            <w:tcW w:w="2835" w:type="dxa"/>
            <w:tcBorders>
              <w:top w:val="single" w:sz="4" w:space="0" w:color="auto"/>
              <w:left w:val="single" w:sz="4" w:space="0" w:color="auto"/>
              <w:bottom w:val="single" w:sz="4" w:space="0" w:color="auto"/>
              <w:right w:val="single" w:sz="4" w:space="0" w:color="auto"/>
            </w:tcBorders>
            <w:vAlign w:val="center"/>
          </w:tcPr>
          <w:p w14:paraId="7BCAC96C" w14:textId="77777777" w:rsidR="00E83A1F" w:rsidRPr="00D15D2A" w:rsidRDefault="00E83A1F" w:rsidP="002C489B">
            <w:pPr>
              <w:spacing w:before="40" w:after="40"/>
              <w:jc w:val="center"/>
              <w:rPr>
                <w:sz w:val="26"/>
                <w:szCs w:val="26"/>
              </w:rPr>
            </w:pPr>
          </w:p>
          <w:p w14:paraId="2D9E20E2" w14:textId="77777777" w:rsidR="00E83A1F" w:rsidRPr="00D15D2A" w:rsidRDefault="00E83A1F" w:rsidP="002C489B">
            <w:pPr>
              <w:spacing w:before="40" w:after="40"/>
              <w:jc w:val="center"/>
              <w:rPr>
                <w:sz w:val="26"/>
                <w:szCs w:val="26"/>
              </w:rPr>
            </w:pPr>
            <w:r w:rsidRPr="00D15D2A">
              <w:rPr>
                <w:sz w:val="26"/>
                <w:szCs w:val="26"/>
              </w:rPr>
              <w:t xml:space="preserve">Thường xuyên trong </w:t>
            </w:r>
            <w:r w:rsidRPr="00D15D2A">
              <w:rPr>
                <w:sz w:val="26"/>
                <w:szCs w:val="26"/>
              </w:rPr>
              <w:lastRenderedPageBreak/>
              <w:t>năm 2024</w:t>
            </w:r>
          </w:p>
          <w:p w14:paraId="26604044" w14:textId="77777777" w:rsidR="00E83A1F" w:rsidRPr="00D15D2A" w:rsidRDefault="00E83A1F" w:rsidP="002C489B">
            <w:pPr>
              <w:spacing w:before="40" w:after="40"/>
              <w:jc w:val="center"/>
              <w:rPr>
                <w:sz w:val="26"/>
                <w:szCs w:val="26"/>
              </w:rPr>
            </w:pPr>
          </w:p>
          <w:p w14:paraId="558E3317" w14:textId="77777777" w:rsidR="00E83A1F" w:rsidRPr="00D15D2A" w:rsidRDefault="00E83A1F" w:rsidP="002C489B">
            <w:pPr>
              <w:spacing w:before="40" w:after="40"/>
              <w:jc w:val="center"/>
              <w:rPr>
                <w:sz w:val="26"/>
                <w:szCs w:val="26"/>
              </w:rPr>
            </w:pPr>
          </w:p>
        </w:tc>
      </w:tr>
      <w:tr w:rsidR="006D50B5" w:rsidRPr="00D15D2A" w14:paraId="6DEE1531" w14:textId="77777777" w:rsidTr="00916402">
        <w:tc>
          <w:tcPr>
            <w:tcW w:w="759" w:type="dxa"/>
            <w:tcBorders>
              <w:top w:val="single" w:sz="4" w:space="0" w:color="auto"/>
              <w:left w:val="single" w:sz="4" w:space="0" w:color="auto"/>
              <w:bottom w:val="single" w:sz="4" w:space="0" w:color="auto"/>
              <w:right w:val="single" w:sz="4" w:space="0" w:color="auto"/>
            </w:tcBorders>
            <w:vAlign w:val="center"/>
            <w:hideMark/>
          </w:tcPr>
          <w:p w14:paraId="10333B3C" w14:textId="77777777" w:rsidR="00E83A1F" w:rsidRPr="00D15D2A" w:rsidRDefault="00E83A1F" w:rsidP="002C489B">
            <w:pPr>
              <w:spacing w:before="40" w:after="40"/>
              <w:jc w:val="center"/>
              <w:rPr>
                <w:sz w:val="26"/>
                <w:szCs w:val="26"/>
              </w:rPr>
            </w:pPr>
            <w:r w:rsidRPr="00D15D2A">
              <w:rPr>
                <w:sz w:val="26"/>
                <w:szCs w:val="26"/>
              </w:rPr>
              <w:lastRenderedPageBreak/>
              <w:t>2</w:t>
            </w:r>
          </w:p>
        </w:tc>
        <w:tc>
          <w:tcPr>
            <w:tcW w:w="4393" w:type="dxa"/>
            <w:tcBorders>
              <w:top w:val="single" w:sz="4" w:space="0" w:color="auto"/>
              <w:left w:val="single" w:sz="4" w:space="0" w:color="auto"/>
              <w:bottom w:val="single" w:sz="4" w:space="0" w:color="auto"/>
              <w:right w:val="single" w:sz="4" w:space="0" w:color="auto"/>
            </w:tcBorders>
            <w:vAlign w:val="center"/>
            <w:hideMark/>
          </w:tcPr>
          <w:p w14:paraId="187438DA" w14:textId="6233EB7B" w:rsidR="00E83A1F" w:rsidRPr="00D15D2A" w:rsidRDefault="00E83A1F" w:rsidP="006D50B5">
            <w:pPr>
              <w:spacing w:before="40" w:after="40"/>
              <w:jc w:val="both"/>
              <w:rPr>
                <w:sz w:val="26"/>
                <w:szCs w:val="26"/>
              </w:rPr>
            </w:pPr>
            <w:r w:rsidRPr="00D15D2A">
              <w:rPr>
                <w:sz w:val="26"/>
                <w:szCs w:val="26"/>
              </w:rPr>
              <w:t xml:space="preserve">Cập nhật các tin, bài tuyên truyền có liên quan đến công tác kiểm soát TTHC lên </w:t>
            </w:r>
            <w:r w:rsidR="006D50B5">
              <w:rPr>
                <w:sz w:val="26"/>
                <w:szCs w:val="26"/>
              </w:rPr>
              <w:t>Trang</w:t>
            </w:r>
            <w:r w:rsidRPr="00D15D2A">
              <w:rPr>
                <w:sz w:val="26"/>
                <w:szCs w:val="26"/>
              </w:rPr>
              <w:t xml:space="preserve"> thông tin điện tử </w:t>
            </w:r>
            <w:r w:rsidR="006D50B5">
              <w:rPr>
                <w:sz w:val="26"/>
                <w:szCs w:val="26"/>
              </w:rPr>
              <w:t>xã</w:t>
            </w:r>
          </w:p>
        </w:tc>
        <w:tc>
          <w:tcPr>
            <w:tcW w:w="2048" w:type="dxa"/>
            <w:tcBorders>
              <w:top w:val="single" w:sz="4" w:space="0" w:color="auto"/>
              <w:left w:val="single" w:sz="4" w:space="0" w:color="auto"/>
              <w:bottom w:val="single" w:sz="4" w:space="0" w:color="auto"/>
              <w:right w:val="single" w:sz="4" w:space="0" w:color="auto"/>
            </w:tcBorders>
            <w:vAlign w:val="center"/>
            <w:hideMark/>
          </w:tcPr>
          <w:p w14:paraId="3DB5C4AF" w14:textId="61DA6A09" w:rsidR="00E83A1F" w:rsidRPr="00D15D2A" w:rsidRDefault="00D8562A" w:rsidP="006D50B5">
            <w:pPr>
              <w:spacing w:before="40" w:after="40"/>
              <w:jc w:val="center"/>
              <w:rPr>
                <w:sz w:val="26"/>
                <w:szCs w:val="26"/>
              </w:rPr>
            </w:pPr>
            <w:r w:rsidRPr="00D15D2A">
              <w:rPr>
                <w:sz w:val="26"/>
                <w:szCs w:val="26"/>
              </w:rPr>
              <w:t>Văn hóa - Thông tin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473DFA" w14:textId="556463E9" w:rsidR="00E83A1F" w:rsidRPr="00D15D2A" w:rsidRDefault="006D50B5" w:rsidP="002C489B">
            <w:pPr>
              <w:spacing w:before="40" w:after="40"/>
              <w:jc w:val="center"/>
              <w:rPr>
                <w:sz w:val="26"/>
                <w:szCs w:val="26"/>
              </w:rPr>
            </w:pPr>
            <w:r w:rsidRPr="00D15D2A">
              <w:rPr>
                <w:sz w:val="26"/>
                <w:szCs w:val="26"/>
              </w:rPr>
              <w:t xml:space="preserve">Văn phòng </w:t>
            </w:r>
            <w:r>
              <w:rPr>
                <w:sz w:val="26"/>
                <w:szCs w:val="26"/>
              </w:rPr>
              <w:t>-Thống kê</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5214F7A" w14:textId="59E61AF5" w:rsidR="00E83A1F" w:rsidRPr="00D15D2A" w:rsidRDefault="00E83A1F" w:rsidP="006D50B5">
            <w:pPr>
              <w:spacing w:before="40" w:after="40"/>
              <w:jc w:val="both"/>
              <w:rPr>
                <w:sz w:val="26"/>
                <w:szCs w:val="26"/>
              </w:rPr>
            </w:pPr>
            <w:r w:rsidRPr="00D15D2A">
              <w:rPr>
                <w:sz w:val="26"/>
                <w:szCs w:val="26"/>
              </w:rPr>
              <w:t xml:space="preserve">Tin, bài được cập nhật lên </w:t>
            </w:r>
            <w:r w:rsidR="006D50B5">
              <w:rPr>
                <w:sz w:val="26"/>
                <w:szCs w:val="26"/>
              </w:rPr>
              <w:t>Trang</w:t>
            </w:r>
            <w:r w:rsidRPr="00D15D2A">
              <w:rPr>
                <w:sz w:val="26"/>
                <w:szCs w:val="26"/>
              </w:rPr>
              <w:t xml:space="preserve"> thông tin điện tử </w:t>
            </w:r>
            <w:r w:rsidR="00A36159" w:rsidRPr="00D15D2A">
              <w:rPr>
                <w:sz w:val="26"/>
                <w:szCs w:val="26"/>
              </w:rPr>
              <w:t xml:space="preserve">huyện </w:t>
            </w:r>
            <w:r w:rsidR="006D50B5">
              <w:rPr>
                <w:sz w:val="26"/>
                <w:szCs w:val="26"/>
              </w:rPr>
              <w:t>xã</w:t>
            </w:r>
          </w:p>
        </w:tc>
        <w:tc>
          <w:tcPr>
            <w:tcW w:w="2835" w:type="dxa"/>
            <w:tcBorders>
              <w:top w:val="single" w:sz="4" w:space="0" w:color="auto"/>
              <w:left w:val="single" w:sz="4" w:space="0" w:color="auto"/>
              <w:bottom w:val="single" w:sz="4" w:space="0" w:color="auto"/>
              <w:right w:val="single" w:sz="4" w:space="0" w:color="auto"/>
            </w:tcBorders>
            <w:vAlign w:val="center"/>
          </w:tcPr>
          <w:p w14:paraId="09F2C2E2" w14:textId="77777777" w:rsidR="00E83A1F" w:rsidRPr="00D15D2A" w:rsidRDefault="00E83A1F" w:rsidP="002C489B">
            <w:pPr>
              <w:spacing w:before="40" w:after="40"/>
              <w:jc w:val="center"/>
              <w:rPr>
                <w:sz w:val="26"/>
                <w:szCs w:val="26"/>
              </w:rPr>
            </w:pPr>
          </w:p>
          <w:p w14:paraId="412B02A0" w14:textId="77777777" w:rsidR="00E83A1F" w:rsidRPr="00D15D2A" w:rsidRDefault="00E83A1F" w:rsidP="002C489B">
            <w:pPr>
              <w:spacing w:before="40" w:after="40"/>
              <w:jc w:val="center"/>
              <w:rPr>
                <w:sz w:val="26"/>
                <w:szCs w:val="26"/>
              </w:rPr>
            </w:pPr>
            <w:r w:rsidRPr="00D15D2A">
              <w:rPr>
                <w:sz w:val="26"/>
                <w:szCs w:val="26"/>
              </w:rPr>
              <w:t>Thường xuyên trong năm 2024</w:t>
            </w:r>
          </w:p>
          <w:p w14:paraId="2A107DE5" w14:textId="77777777" w:rsidR="00E83A1F" w:rsidRPr="00D15D2A" w:rsidRDefault="00E83A1F" w:rsidP="002C489B">
            <w:pPr>
              <w:spacing w:before="40" w:after="40"/>
              <w:jc w:val="center"/>
              <w:rPr>
                <w:sz w:val="26"/>
                <w:szCs w:val="26"/>
              </w:rPr>
            </w:pPr>
          </w:p>
          <w:p w14:paraId="55BA7A2E" w14:textId="77777777" w:rsidR="00E83A1F" w:rsidRPr="00D15D2A" w:rsidRDefault="00E83A1F" w:rsidP="002C489B">
            <w:pPr>
              <w:spacing w:before="40" w:after="40"/>
              <w:jc w:val="center"/>
              <w:rPr>
                <w:sz w:val="26"/>
                <w:szCs w:val="26"/>
              </w:rPr>
            </w:pPr>
          </w:p>
        </w:tc>
      </w:tr>
      <w:tr w:rsidR="006D50B5" w:rsidRPr="00D15D2A" w14:paraId="0A257A0E" w14:textId="77777777" w:rsidTr="00916402">
        <w:tc>
          <w:tcPr>
            <w:tcW w:w="759" w:type="dxa"/>
            <w:tcBorders>
              <w:top w:val="single" w:sz="4" w:space="0" w:color="auto"/>
              <w:left w:val="single" w:sz="4" w:space="0" w:color="auto"/>
              <w:bottom w:val="single" w:sz="4" w:space="0" w:color="auto"/>
              <w:right w:val="single" w:sz="4" w:space="0" w:color="auto"/>
            </w:tcBorders>
            <w:vAlign w:val="center"/>
            <w:hideMark/>
          </w:tcPr>
          <w:p w14:paraId="61AFFAE0" w14:textId="77777777" w:rsidR="00E83A1F" w:rsidRPr="00D15D2A" w:rsidRDefault="00E83A1F" w:rsidP="002C489B">
            <w:pPr>
              <w:spacing w:before="40" w:after="40"/>
              <w:jc w:val="center"/>
              <w:rPr>
                <w:sz w:val="26"/>
                <w:szCs w:val="26"/>
              </w:rPr>
            </w:pPr>
            <w:r w:rsidRPr="00D15D2A">
              <w:rPr>
                <w:sz w:val="26"/>
                <w:szCs w:val="26"/>
              </w:rPr>
              <w:t>3</w:t>
            </w:r>
          </w:p>
        </w:tc>
        <w:tc>
          <w:tcPr>
            <w:tcW w:w="4393" w:type="dxa"/>
            <w:tcBorders>
              <w:top w:val="single" w:sz="4" w:space="0" w:color="auto"/>
              <w:left w:val="single" w:sz="4" w:space="0" w:color="auto"/>
              <w:bottom w:val="single" w:sz="4" w:space="0" w:color="auto"/>
              <w:right w:val="single" w:sz="4" w:space="0" w:color="auto"/>
            </w:tcBorders>
            <w:vAlign w:val="center"/>
            <w:hideMark/>
          </w:tcPr>
          <w:p w14:paraId="373849CE" w14:textId="35A71BEA" w:rsidR="00E83A1F" w:rsidRPr="00D15D2A" w:rsidRDefault="00E83A1F" w:rsidP="006D50B5">
            <w:pPr>
              <w:spacing w:before="40" w:after="40"/>
              <w:jc w:val="both"/>
              <w:rPr>
                <w:sz w:val="26"/>
                <w:szCs w:val="26"/>
              </w:rPr>
            </w:pPr>
            <w:r w:rsidRPr="00D15D2A">
              <w:rPr>
                <w:sz w:val="26"/>
                <w:szCs w:val="26"/>
              </w:rPr>
              <w:t xml:space="preserve">Xây dựng các bảng pano, tờ rơi, tờ gấp tuyên truyền về kiểm soát TTHC và thực hiện cơ chế một cửa, một cửa liên thông trên địa bàn </w:t>
            </w:r>
            <w:r w:rsidR="006D50B5">
              <w:rPr>
                <w:sz w:val="26"/>
                <w:szCs w:val="26"/>
              </w:rPr>
              <w:t>xã</w:t>
            </w:r>
          </w:p>
        </w:tc>
        <w:tc>
          <w:tcPr>
            <w:tcW w:w="2048" w:type="dxa"/>
            <w:tcBorders>
              <w:top w:val="single" w:sz="4" w:space="0" w:color="auto"/>
              <w:left w:val="single" w:sz="4" w:space="0" w:color="auto"/>
              <w:bottom w:val="single" w:sz="4" w:space="0" w:color="auto"/>
              <w:right w:val="single" w:sz="4" w:space="0" w:color="auto"/>
            </w:tcBorders>
            <w:vAlign w:val="center"/>
            <w:hideMark/>
          </w:tcPr>
          <w:p w14:paraId="057422EE" w14:textId="15F6F6AF" w:rsidR="00E83A1F" w:rsidRPr="00D15D2A" w:rsidRDefault="006D50B5" w:rsidP="002C489B">
            <w:pPr>
              <w:spacing w:before="40" w:after="40"/>
              <w:jc w:val="center"/>
              <w:rPr>
                <w:sz w:val="26"/>
                <w:szCs w:val="26"/>
              </w:rPr>
            </w:pPr>
            <w:r w:rsidRPr="00D15D2A">
              <w:rPr>
                <w:sz w:val="26"/>
                <w:szCs w:val="26"/>
              </w:rPr>
              <w:t xml:space="preserve">Văn phòng </w:t>
            </w:r>
            <w:r>
              <w:rPr>
                <w:sz w:val="26"/>
                <w:szCs w:val="26"/>
              </w:rPr>
              <w:t>-Thống kê</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6CB5B0" w14:textId="5F165EAA" w:rsidR="00E83A1F" w:rsidRPr="00D15D2A" w:rsidRDefault="003A3FBE" w:rsidP="006D50B5">
            <w:pPr>
              <w:spacing w:before="40" w:after="40"/>
              <w:jc w:val="center"/>
              <w:rPr>
                <w:sz w:val="26"/>
                <w:szCs w:val="26"/>
              </w:rPr>
            </w:pPr>
            <w:r w:rsidRPr="00D15D2A">
              <w:rPr>
                <w:sz w:val="26"/>
                <w:szCs w:val="26"/>
              </w:rPr>
              <w:t>Văn hóa - Thông tin</w:t>
            </w:r>
          </w:p>
        </w:tc>
        <w:tc>
          <w:tcPr>
            <w:tcW w:w="2439" w:type="dxa"/>
            <w:tcBorders>
              <w:top w:val="single" w:sz="4" w:space="0" w:color="auto"/>
              <w:left w:val="single" w:sz="4" w:space="0" w:color="auto"/>
              <w:bottom w:val="single" w:sz="4" w:space="0" w:color="auto"/>
              <w:right w:val="single" w:sz="4" w:space="0" w:color="auto"/>
            </w:tcBorders>
            <w:vAlign w:val="center"/>
            <w:hideMark/>
          </w:tcPr>
          <w:p w14:paraId="0C8307BE" w14:textId="77777777" w:rsidR="00E83A1F" w:rsidRPr="00D15D2A" w:rsidRDefault="00E83A1F" w:rsidP="002C489B">
            <w:pPr>
              <w:spacing w:before="40" w:after="40"/>
              <w:jc w:val="both"/>
              <w:rPr>
                <w:sz w:val="26"/>
                <w:szCs w:val="26"/>
              </w:rPr>
            </w:pPr>
            <w:r w:rsidRPr="00D15D2A">
              <w:rPr>
                <w:sz w:val="26"/>
                <w:szCs w:val="26"/>
              </w:rPr>
              <w:t>Các bảng pano, tờ rơi, tờ gấp được treo, cấp phát</w:t>
            </w:r>
          </w:p>
        </w:tc>
        <w:tc>
          <w:tcPr>
            <w:tcW w:w="2835" w:type="dxa"/>
            <w:tcBorders>
              <w:top w:val="single" w:sz="4" w:space="0" w:color="auto"/>
              <w:left w:val="single" w:sz="4" w:space="0" w:color="auto"/>
              <w:bottom w:val="single" w:sz="4" w:space="0" w:color="auto"/>
              <w:right w:val="single" w:sz="4" w:space="0" w:color="auto"/>
            </w:tcBorders>
            <w:vAlign w:val="center"/>
          </w:tcPr>
          <w:p w14:paraId="19CCBF98" w14:textId="77777777" w:rsidR="00E83A1F" w:rsidRPr="00D15D2A" w:rsidRDefault="00E83A1F" w:rsidP="002C489B">
            <w:pPr>
              <w:spacing w:before="40" w:after="40"/>
              <w:jc w:val="center"/>
              <w:rPr>
                <w:sz w:val="26"/>
                <w:szCs w:val="26"/>
              </w:rPr>
            </w:pPr>
          </w:p>
          <w:p w14:paraId="5EDEED34" w14:textId="77777777" w:rsidR="00E83A1F" w:rsidRPr="00D15D2A" w:rsidRDefault="00E83A1F" w:rsidP="002C489B">
            <w:pPr>
              <w:spacing w:before="40" w:after="40"/>
              <w:jc w:val="center"/>
              <w:rPr>
                <w:sz w:val="26"/>
                <w:szCs w:val="26"/>
              </w:rPr>
            </w:pPr>
            <w:r w:rsidRPr="00D15D2A">
              <w:rPr>
                <w:sz w:val="26"/>
                <w:szCs w:val="26"/>
              </w:rPr>
              <w:t>Thường xuyên trong năm 2024</w:t>
            </w:r>
          </w:p>
          <w:p w14:paraId="293ECC91" w14:textId="77777777" w:rsidR="00E83A1F" w:rsidRPr="00D15D2A" w:rsidRDefault="00E83A1F" w:rsidP="002C489B">
            <w:pPr>
              <w:spacing w:before="40" w:after="40"/>
              <w:jc w:val="center"/>
              <w:rPr>
                <w:sz w:val="26"/>
                <w:szCs w:val="26"/>
              </w:rPr>
            </w:pPr>
          </w:p>
          <w:p w14:paraId="693AA6FF" w14:textId="77777777" w:rsidR="00E83A1F" w:rsidRPr="00D15D2A" w:rsidRDefault="00E83A1F" w:rsidP="002C489B">
            <w:pPr>
              <w:spacing w:before="40" w:after="40"/>
              <w:jc w:val="center"/>
              <w:rPr>
                <w:sz w:val="26"/>
                <w:szCs w:val="26"/>
              </w:rPr>
            </w:pPr>
          </w:p>
        </w:tc>
      </w:tr>
      <w:tr w:rsidR="00E83A1F" w:rsidRPr="00D15D2A" w14:paraId="0EF8AE9B" w14:textId="77777777" w:rsidTr="00916402">
        <w:tc>
          <w:tcPr>
            <w:tcW w:w="759" w:type="dxa"/>
            <w:tcBorders>
              <w:top w:val="single" w:sz="4" w:space="0" w:color="auto"/>
              <w:left w:val="single" w:sz="4" w:space="0" w:color="auto"/>
              <w:bottom w:val="single" w:sz="4" w:space="0" w:color="auto"/>
              <w:right w:val="single" w:sz="4" w:space="0" w:color="auto"/>
            </w:tcBorders>
            <w:vAlign w:val="center"/>
            <w:hideMark/>
          </w:tcPr>
          <w:p w14:paraId="5AC81066" w14:textId="4081F671" w:rsidR="00E83A1F" w:rsidRPr="00D15D2A" w:rsidRDefault="00E83A1F" w:rsidP="002C489B">
            <w:pPr>
              <w:spacing w:before="40" w:after="40"/>
              <w:jc w:val="center"/>
              <w:rPr>
                <w:b/>
                <w:sz w:val="26"/>
                <w:szCs w:val="26"/>
                <w:lang w:val="en-US"/>
              </w:rPr>
            </w:pPr>
            <w:r w:rsidRPr="00D15D2A">
              <w:rPr>
                <w:b/>
                <w:sz w:val="26"/>
                <w:szCs w:val="26"/>
              </w:rPr>
              <w:t>V</w:t>
            </w:r>
          </w:p>
        </w:tc>
        <w:tc>
          <w:tcPr>
            <w:tcW w:w="13841" w:type="dxa"/>
            <w:gridSpan w:val="5"/>
            <w:tcBorders>
              <w:top w:val="single" w:sz="4" w:space="0" w:color="auto"/>
              <w:left w:val="single" w:sz="4" w:space="0" w:color="auto"/>
              <w:bottom w:val="single" w:sz="4" w:space="0" w:color="auto"/>
              <w:right w:val="single" w:sz="4" w:space="0" w:color="auto"/>
            </w:tcBorders>
            <w:vAlign w:val="center"/>
            <w:hideMark/>
          </w:tcPr>
          <w:p w14:paraId="482A046D" w14:textId="77777777" w:rsidR="00E83A1F" w:rsidRPr="00D15D2A" w:rsidRDefault="00E83A1F" w:rsidP="002C489B">
            <w:pPr>
              <w:spacing w:before="40" w:after="40"/>
              <w:jc w:val="both"/>
              <w:rPr>
                <w:sz w:val="26"/>
                <w:szCs w:val="26"/>
              </w:rPr>
            </w:pPr>
            <w:r w:rsidRPr="00D15D2A">
              <w:rPr>
                <w:b/>
                <w:bCs/>
                <w:sz w:val="26"/>
                <w:szCs w:val="26"/>
              </w:rPr>
              <w:t>Thực hiện cơ chế một cửa, một cửa liên thông trong giải quyết TTHC</w:t>
            </w:r>
          </w:p>
        </w:tc>
      </w:tr>
      <w:tr w:rsidR="006D50B5" w:rsidRPr="00D15D2A" w14:paraId="3772CA14" w14:textId="77777777" w:rsidTr="00916402">
        <w:tc>
          <w:tcPr>
            <w:tcW w:w="759" w:type="dxa"/>
            <w:tcBorders>
              <w:top w:val="single" w:sz="4" w:space="0" w:color="auto"/>
              <w:left w:val="single" w:sz="4" w:space="0" w:color="auto"/>
              <w:bottom w:val="single" w:sz="4" w:space="0" w:color="auto"/>
              <w:right w:val="single" w:sz="4" w:space="0" w:color="auto"/>
            </w:tcBorders>
            <w:vAlign w:val="center"/>
          </w:tcPr>
          <w:p w14:paraId="754F1E16" w14:textId="3ABB1780" w:rsidR="00916402" w:rsidRPr="00D15D2A" w:rsidRDefault="00916402" w:rsidP="002C489B">
            <w:pPr>
              <w:numPr>
                <w:ilvl w:val="0"/>
                <w:numId w:val="26"/>
              </w:numPr>
              <w:spacing w:before="40" w:after="40"/>
              <w:jc w:val="center"/>
              <w:rPr>
                <w:sz w:val="26"/>
                <w:szCs w:val="26"/>
              </w:rPr>
            </w:pPr>
          </w:p>
        </w:tc>
        <w:tc>
          <w:tcPr>
            <w:tcW w:w="4393" w:type="dxa"/>
            <w:tcBorders>
              <w:top w:val="single" w:sz="4" w:space="0" w:color="auto"/>
              <w:left w:val="single" w:sz="4" w:space="0" w:color="auto"/>
              <w:bottom w:val="single" w:sz="4" w:space="0" w:color="auto"/>
              <w:right w:val="single" w:sz="4" w:space="0" w:color="auto"/>
            </w:tcBorders>
            <w:vAlign w:val="center"/>
          </w:tcPr>
          <w:p w14:paraId="77423184" w14:textId="1554BC1C" w:rsidR="00916402" w:rsidRPr="00D15D2A" w:rsidRDefault="00916402" w:rsidP="006D50B5">
            <w:pPr>
              <w:spacing w:before="40" w:after="40"/>
              <w:jc w:val="both"/>
              <w:rPr>
                <w:sz w:val="26"/>
                <w:szCs w:val="26"/>
              </w:rPr>
            </w:pPr>
            <w:r w:rsidRPr="00D15D2A">
              <w:rPr>
                <w:sz w:val="26"/>
                <w:szCs w:val="26"/>
              </w:rPr>
              <w:t xml:space="preserve">Tổ chức thực hiện niêm yết, công khai TTHC tại bộ phận một cửa và trên Trang thông tin điện tử của </w:t>
            </w:r>
            <w:r w:rsidR="006D50B5">
              <w:rPr>
                <w:sz w:val="26"/>
                <w:szCs w:val="26"/>
              </w:rPr>
              <w:t>xã</w:t>
            </w:r>
          </w:p>
        </w:tc>
        <w:tc>
          <w:tcPr>
            <w:tcW w:w="2048" w:type="dxa"/>
            <w:tcBorders>
              <w:top w:val="single" w:sz="4" w:space="0" w:color="auto"/>
              <w:left w:val="single" w:sz="4" w:space="0" w:color="auto"/>
              <w:bottom w:val="single" w:sz="4" w:space="0" w:color="auto"/>
              <w:right w:val="single" w:sz="4" w:space="0" w:color="auto"/>
            </w:tcBorders>
            <w:vAlign w:val="center"/>
          </w:tcPr>
          <w:p w14:paraId="41729B26" w14:textId="6EC1358B" w:rsidR="00916402" w:rsidRPr="00D15D2A" w:rsidRDefault="00281BDB" w:rsidP="002C489B">
            <w:pPr>
              <w:spacing w:before="40" w:after="40"/>
              <w:jc w:val="center"/>
              <w:rPr>
                <w:sz w:val="26"/>
                <w:szCs w:val="26"/>
              </w:rPr>
            </w:pPr>
            <w:r w:rsidRPr="00D15D2A">
              <w:rPr>
                <w:sz w:val="26"/>
                <w:szCs w:val="26"/>
              </w:rPr>
              <w:t>Bộ phận Tiếp nhận và Trả kết quả cấp xã</w:t>
            </w:r>
          </w:p>
        </w:tc>
        <w:tc>
          <w:tcPr>
            <w:tcW w:w="2126" w:type="dxa"/>
            <w:tcBorders>
              <w:top w:val="single" w:sz="4" w:space="0" w:color="auto"/>
              <w:left w:val="single" w:sz="4" w:space="0" w:color="auto"/>
              <w:bottom w:val="single" w:sz="4" w:space="0" w:color="auto"/>
              <w:right w:val="single" w:sz="4" w:space="0" w:color="auto"/>
            </w:tcBorders>
            <w:vAlign w:val="center"/>
          </w:tcPr>
          <w:p w14:paraId="64B6E6EE" w14:textId="7667ABB2" w:rsidR="00916402" w:rsidRPr="00D15D2A" w:rsidRDefault="00281BDB" w:rsidP="006D50B5">
            <w:pPr>
              <w:spacing w:before="40" w:after="40"/>
              <w:jc w:val="center"/>
              <w:rPr>
                <w:sz w:val="26"/>
                <w:szCs w:val="26"/>
              </w:rPr>
            </w:pPr>
            <w:r w:rsidRPr="00D15D2A">
              <w:rPr>
                <w:sz w:val="26"/>
                <w:szCs w:val="26"/>
              </w:rPr>
              <w:t xml:space="preserve">Các ngành </w:t>
            </w:r>
            <w:r w:rsidR="006D50B5">
              <w:rPr>
                <w:sz w:val="26"/>
                <w:szCs w:val="26"/>
              </w:rPr>
              <w:t xml:space="preserve">chuyên môn </w:t>
            </w:r>
          </w:p>
        </w:tc>
        <w:tc>
          <w:tcPr>
            <w:tcW w:w="2439" w:type="dxa"/>
            <w:tcBorders>
              <w:top w:val="single" w:sz="4" w:space="0" w:color="auto"/>
              <w:left w:val="single" w:sz="4" w:space="0" w:color="auto"/>
              <w:bottom w:val="single" w:sz="4" w:space="0" w:color="auto"/>
              <w:right w:val="single" w:sz="4" w:space="0" w:color="auto"/>
            </w:tcBorders>
            <w:vAlign w:val="center"/>
          </w:tcPr>
          <w:p w14:paraId="57C62867" w14:textId="2B55054D" w:rsidR="00916402" w:rsidRPr="00044DAA" w:rsidRDefault="00916402" w:rsidP="006D50B5">
            <w:pPr>
              <w:spacing w:before="40" w:after="40"/>
              <w:jc w:val="both"/>
              <w:rPr>
                <w:sz w:val="26"/>
                <w:szCs w:val="26"/>
              </w:rPr>
            </w:pPr>
            <w:r w:rsidRPr="00D15D2A">
              <w:rPr>
                <w:sz w:val="26"/>
                <w:szCs w:val="26"/>
              </w:rPr>
              <w:t xml:space="preserve">Tổ chức thực hiện niêm yết, công khai các TTHC tại Bộ phận Tiếp nhận và Trả kết quả; trên Trang thông tin điện tử của </w:t>
            </w:r>
            <w:r w:rsidR="006D50B5">
              <w:rPr>
                <w:sz w:val="26"/>
                <w:szCs w:val="26"/>
              </w:rPr>
              <w:t>xã</w:t>
            </w:r>
            <w:r w:rsidRPr="00D15D2A">
              <w:rPr>
                <w:sz w:val="26"/>
                <w:szCs w:val="26"/>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6808DF7E" w14:textId="0C29FBC7" w:rsidR="00916402" w:rsidRPr="00D15D2A" w:rsidRDefault="00916402" w:rsidP="002C489B">
            <w:pPr>
              <w:spacing w:before="40" w:after="40"/>
              <w:jc w:val="center"/>
              <w:rPr>
                <w:sz w:val="26"/>
                <w:szCs w:val="26"/>
              </w:rPr>
            </w:pPr>
            <w:r w:rsidRPr="00D15D2A">
              <w:rPr>
                <w:sz w:val="26"/>
                <w:szCs w:val="26"/>
              </w:rPr>
              <w:t>Thường xuyên trong năm 2024</w:t>
            </w:r>
          </w:p>
        </w:tc>
      </w:tr>
      <w:tr w:rsidR="006D50B5" w:rsidRPr="00D15D2A" w14:paraId="0F9C3C1E" w14:textId="77777777" w:rsidTr="00916402">
        <w:tc>
          <w:tcPr>
            <w:tcW w:w="759" w:type="dxa"/>
            <w:tcBorders>
              <w:top w:val="single" w:sz="4" w:space="0" w:color="auto"/>
              <w:left w:val="single" w:sz="4" w:space="0" w:color="auto"/>
              <w:bottom w:val="single" w:sz="4" w:space="0" w:color="auto"/>
              <w:right w:val="single" w:sz="4" w:space="0" w:color="auto"/>
            </w:tcBorders>
            <w:vAlign w:val="center"/>
          </w:tcPr>
          <w:p w14:paraId="55118A0B" w14:textId="36816344" w:rsidR="00916402" w:rsidRPr="00D15D2A" w:rsidRDefault="00916402" w:rsidP="002C489B">
            <w:pPr>
              <w:numPr>
                <w:ilvl w:val="0"/>
                <w:numId w:val="26"/>
              </w:numPr>
              <w:spacing w:before="40" w:after="40"/>
              <w:jc w:val="center"/>
              <w:rPr>
                <w:sz w:val="26"/>
                <w:szCs w:val="26"/>
              </w:rPr>
            </w:pPr>
          </w:p>
        </w:tc>
        <w:tc>
          <w:tcPr>
            <w:tcW w:w="4393" w:type="dxa"/>
            <w:tcBorders>
              <w:top w:val="single" w:sz="4" w:space="0" w:color="auto"/>
              <w:left w:val="single" w:sz="4" w:space="0" w:color="auto"/>
              <w:bottom w:val="single" w:sz="4" w:space="0" w:color="auto"/>
              <w:right w:val="single" w:sz="4" w:space="0" w:color="auto"/>
            </w:tcBorders>
            <w:vAlign w:val="center"/>
          </w:tcPr>
          <w:p w14:paraId="1CE999E5" w14:textId="1A223BDC" w:rsidR="00916402" w:rsidRPr="00D15D2A" w:rsidRDefault="00916402" w:rsidP="002C489B">
            <w:pPr>
              <w:spacing w:before="40" w:after="40"/>
              <w:jc w:val="both"/>
              <w:rPr>
                <w:sz w:val="26"/>
                <w:szCs w:val="26"/>
              </w:rPr>
            </w:pPr>
            <w:r w:rsidRPr="00D15D2A">
              <w:rPr>
                <w:sz w:val="26"/>
                <w:szCs w:val="26"/>
              </w:rPr>
              <w:t>Thực hiện tiếp nhận, giải quyết và trả kết quả TTHC tại Bộ phận Một cửa đối với TTHC đủ điều kiện theo quy định tại Điều 6 Thông tư số 01/2018/TT-VPCP</w:t>
            </w:r>
          </w:p>
        </w:tc>
        <w:tc>
          <w:tcPr>
            <w:tcW w:w="2048" w:type="dxa"/>
            <w:tcBorders>
              <w:top w:val="single" w:sz="4" w:space="0" w:color="auto"/>
              <w:left w:val="single" w:sz="4" w:space="0" w:color="auto"/>
              <w:bottom w:val="single" w:sz="4" w:space="0" w:color="auto"/>
              <w:right w:val="single" w:sz="4" w:space="0" w:color="auto"/>
            </w:tcBorders>
            <w:vAlign w:val="center"/>
          </w:tcPr>
          <w:p w14:paraId="48C1AE1F" w14:textId="6F26139A" w:rsidR="00916402" w:rsidRPr="00D15D2A" w:rsidRDefault="00916402" w:rsidP="006D50B5">
            <w:pPr>
              <w:spacing w:before="40" w:after="40"/>
              <w:jc w:val="center"/>
              <w:rPr>
                <w:sz w:val="26"/>
                <w:szCs w:val="26"/>
              </w:rPr>
            </w:pPr>
            <w:r w:rsidRPr="00D15D2A">
              <w:rPr>
                <w:sz w:val="26"/>
                <w:szCs w:val="26"/>
              </w:rPr>
              <w:t xml:space="preserve">Các ngành </w:t>
            </w:r>
            <w:r w:rsidR="006D50B5">
              <w:rPr>
                <w:sz w:val="26"/>
                <w:szCs w:val="26"/>
              </w:rPr>
              <w:t>chuyên môn</w:t>
            </w:r>
          </w:p>
        </w:tc>
        <w:tc>
          <w:tcPr>
            <w:tcW w:w="2126" w:type="dxa"/>
            <w:tcBorders>
              <w:top w:val="single" w:sz="4" w:space="0" w:color="auto"/>
              <w:left w:val="single" w:sz="4" w:space="0" w:color="auto"/>
              <w:bottom w:val="single" w:sz="4" w:space="0" w:color="auto"/>
              <w:right w:val="single" w:sz="4" w:space="0" w:color="auto"/>
            </w:tcBorders>
            <w:vAlign w:val="center"/>
          </w:tcPr>
          <w:p w14:paraId="4941C37D" w14:textId="22CAE366" w:rsidR="00916402" w:rsidRPr="00D15D2A" w:rsidRDefault="00916402" w:rsidP="006D50B5">
            <w:pPr>
              <w:spacing w:before="40" w:after="40"/>
              <w:jc w:val="center"/>
              <w:rPr>
                <w:sz w:val="26"/>
                <w:szCs w:val="26"/>
              </w:rPr>
            </w:pPr>
            <w:r w:rsidRPr="00D15D2A">
              <w:rPr>
                <w:sz w:val="26"/>
                <w:szCs w:val="26"/>
              </w:rPr>
              <w:t xml:space="preserve">Bộ phận một cửa </w:t>
            </w:r>
          </w:p>
        </w:tc>
        <w:tc>
          <w:tcPr>
            <w:tcW w:w="2439" w:type="dxa"/>
            <w:tcBorders>
              <w:top w:val="single" w:sz="4" w:space="0" w:color="auto"/>
              <w:left w:val="single" w:sz="4" w:space="0" w:color="auto"/>
              <w:bottom w:val="single" w:sz="4" w:space="0" w:color="auto"/>
              <w:right w:val="single" w:sz="4" w:space="0" w:color="auto"/>
            </w:tcBorders>
            <w:vAlign w:val="center"/>
          </w:tcPr>
          <w:p w14:paraId="7AF55F49" w14:textId="5D768DE1" w:rsidR="00916402" w:rsidRPr="00D15D2A" w:rsidRDefault="00916402" w:rsidP="002C489B">
            <w:pPr>
              <w:spacing w:before="40" w:after="40"/>
              <w:jc w:val="both"/>
              <w:rPr>
                <w:sz w:val="26"/>
                <w:szCs w:val="26"/>
              </w:rPr>
            </w:pPr>
            <w:r w:rsidRPr="00D15D2A">
              <w:rPr>
                <w:sz w:val="26"/>
                <w:szCs w:val="26"/>
              </w:rPr>
              <w:t>Hồ sơ TTHC được tiếp nhận và trả kết quả tại Bộ phận Một cửa</w:t>
            </w:r>
          </w:p>
        </w:tc>
        <w:tc>
          <w:tcPr>
            <w:tcW w:w="2835" w:type="dxa"/>
            <w:tcBorders>
              <w:top w:val="single" w:sz="4" w:space="0" w:color="auto"/>
              <w:left w:val="single" w:sz="4" w:space="0" w:color="auto"/>
              <w:bottom w:val="single" w:sz="4" w:space="0" w:color="auto"/>
              <w:right w:val="single" w:sz="4" w:space="0" w:color="auto"/>
            </w:tcBorders>
            <w:vAlign w:val="center"/>
          </w:tcPr>
          <w:p w14:paraId="32555B4C" w14:textId="282DDF7C" w:rsidR="00916402" w:rsidRPr="00D15D2A" w:rsidRDefault="00916402" w:rsidP="002C489B">
            <w:pPr>
              <w:spacing w:before="40" w:after="40"/>
              <w:jc w:val="center"/>
              <w:rPr>
                <w:sz w:val="26"/>
                <w:szCs w:val="26"/>
              </w:rPr>
            </w:pPr>
            <w:r w:rsidRPr="00D15D2A">
              <w:rPr>
                <w:sz w:val="26"/>
                <w:szCs w:val="26"/>
              </w:rPr>
              <w:t>Thường xuyên trong năm 2024</w:t>
            </w:r>
          </w:p>
        </w:tc>
      </w:tr>
      <w:tr w:rsidR="006D50B5" w:rsidRPr="00D15D2A" w14:paraId="213283B1" w14:textId="77777777" w:rsidTr="00377677">
        <w:tc>
          <w:tcPr>
            <w:tcW w:w="759" w:type="dxa"/>
            <w:tcBorders>
              <w:top w:val="single" w:sz="4" w:space="0" w:color="auto"/>
              <w:left w:val="single" w:sz="4" w:space="0" w:color="auto"/>
              <w:bottom w:val="single" w:sz="4" w:space="0" w:color="auto"/>
              <w:right w:val="single" w:sz="4" w:space="0" w:color="auto"/>
            </w:tcBorders>
            <w:vAlign w:val="center"/>
          </w:tcPr>
          <w:p w14:paraId="49BF2AEB" w14:textId="1CC9F269" w:rsidR="00E83A1F" w:rsidRPr="00D15D2A" w:rsidRDefault="00E83A1F" w:rsidP="002C489B">
            <w:pPr>
              <w:numPr>
                <w:ilvl w:val="0"/>
                <w:numId w:val="26"/>
              </w:numPr>
              <w:spacing w:before="40" w:after="40"/>
              <w:jc w:val="center"/>
              <w:rPr>
                <w:sz w:val="26"/>
                <w:szCs w:val="26"/>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45DE686A" w14:textId="72CEBCFE" w:rsidR="00E83A1F" w:rsidRPr="00D15D2A" w:rsidRDefault="00E83A1F" w:rsidP="006D50B5">
            <w:pPr>
              <w:spacing w:before="40" w:after="40"/>
              <w:jc w:val="both"/>
              <w:rPr>
                <w:sz w:val="26"/>
                <w:szCs w:val="26"/>
              </w:rPr>
            </w:pPr>
            <w:r w:rsidRPr="00D15D2A">
              <w:rPr>
                <w:sz w:val="26"/>
                <w:szCs w:val="26"/>
              </w:rPr>
              <w:t xml:space="preserve">Tiếp tục triển khai thực hiện số hóa kết quả giải quyết TTHC thuộc thẩm quyền giải quyết của </w:t>
            </w:r>
            <w:r w:rsidR="006D50B5">
              <w:rPr>
                <w:sz w:val="26"/>
                <w:szCs w:val="26"/>
              </w:rPr>
              <w:t xml:space="preserve">các </w:t>
            </w:r>
            <w:r w:rsidRPr="00D15D2A">
              <w:rPr>
                <w:sz w:val="26"/>
                <w:szCs w:val="26"/>
              </w:rPr>
              <w:t>ngành</w:t>
            </w:r>
            <w:r w:rsidR="00966C13" w:rsidRPr="00D15D2A">
              <w:rPr>
                <w:sz w:val="26"/>
                <w:szCs w:val="26"/>
              </w:rPr>
              <w:t xml:space="preserve"> </w:t>
            </w:r>
            <w:r w:rsidR="006D50B5">
              <w:rPr>
                <w:sz w:val="26"/>
                <w:szCs w:val="26"/>
              </w:rPr>
              <w:t>chuyên môn</w:t>
            </w:r>
            <w:r w:rsidRPr="00D15D2A">
              <w:rPr>
                <w:sz w:val="26"/>
                <w:szCs w:val="26"/>
              </w:rPr>
              <w:t xml:space="preserve"> đạt tỷ lệ tối thiểu 75% số hồ sơ tiếp nhận.</w:t>
            </w:r>
          </w:p>
        </w:tc>
        <w:tc>
          <w:tcPr>
            <w:tcW w:w="2048" w:type="dxa"/>
            <w:tcBorders>
              <w:top w:val="single" w:sz="4" w:space="0" w:color="auto"/>
              <w:left w:val="single" w:sz="4" w:space="0" w:color="auto"/>
              <w:bottom w:val="single" w:sz="4" w:space="0" w:color="auto"/>
              <w:right w:val="single" w:sz="4" w:space="0" w:color="auto"/>
            </w:tcBorders>
            <w:vAlign w:val="center"/>
            <w:hideMark/>
          </w:tcPr>
          <w:p w14:paraId="00588BB2" w14:textId="50457099" w:rsidR="00E83A1F" w:rsidRPr="00D15D2A" w:rsidRDefault="006D50B5" w:rsidP="002C489B">
            <w:pPr>
              <w:spacing w:before="40" w:after="40"/>
              <w:jc w:val="center"/>
              <w:rPr>
                <w:sz w:val="26"/>
                <w:szCs w:val="26"/>
              </w:rPr>
            </w:pPr>
            <w:r w:rsidRPr="00D15D2A">
              <w:rPr>
                <w:sz w:val="26"/>
                <w:szCs w:val="26"/>
              </w:rPr>
              <w:t>Bộ phận một cửa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FF3CF54" w14:textId="1FE9C6C6" w:rsidR="00E83A1F" w:rsidRPr="00D15D2A" w:rsidRDefault="00E83A1F" w:rsidP="006D50B5">
            <w:pPr>
              <w:spacing w:before="40" w:after="40"/>
              <w:jc w:val="center"/>
              <w:rPr>
                <w:sz w:val="26"/>
                <w:szCs w:val="26"/>
              </w:rPr>
            </w:pPr>
            <w:r w:rsidRPr="00D15D2A">
              <w:rPr>
                <w:sz w:val="26"/>
                <w:szCs w:val="26"/>
              </w:rPr>
              <w:t>Bộ phận một cử</w:t>
            </w:r>
            <w:r w:rsidR="00084F66" w:rsidRPr="00D15D2A">
              <w:rPr>
                <w:sz w:val="26"/>
                <w:szCs w:val="26"/>
              </w:rPr>
              <w:t xml:space="preserve">a </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765B50A" w14:textId="77777777" w:rsidR="00E83A1F" w:rsidRPr="00D15D2A" w:rsidRDefault="00E83A1F" w:rsidP="002C489B">
            <w:pPr>
              <w:spacing w:before="40" w:after="40"/>
              <w:jc w:val="both"/>
              <w:rPr>
                <w:sz w:val="26"/>
                <w:szCs w:val="26"/>
              </w:rPr>
            </w:pPr>
            <w:r w:rsidRPr="00D15D2A">
              <w:rPr>
                <w:sz w:val="26"/>
                <w:szCs w:val="26"/>
              </w:rPr>
              <w:t>Hồ sơ TTHC được số hóa thành phần và đính kèm file kết quả giải quyết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3DF1B9A" w14:textId="77777777" w:rsidR="00E83A1F" w:rsidRPr="00D15D2A" w:rsidRDefault="00E83A1F" w:rsidP="002C489B">
            <w:pPr>
              <w:spacing w:before="40" w:after="40"/>
              <w:jc w:val="center"/>
              <w:rPr>
                <w:sz w:val="26"/>
                <w:szCs w:val="26"/>
              </w:rPr>
            </w:pPr>
            <w:r w:rsidRPr="00D15D2A">
              <w:rPr>
                <w:sz w:val="26"/>
                <w:szCs w:val="26"/>
              </w:rPr>
              <w:t>Thường xuyên trong năm 2024</w:t>
            </w:r>
          </w:p>
        </w:tc>
      </w:tr>
      <w:tr w:rsidR="006D50B5" w:rsidRPr="00D15D2A" w14:paraId="6432F97D" w14:textId="77777777" w:rsidTr="00377677">
        <w:tc>
          <w:tcPr>
            <w:tcW w:w="759" w:type="dxa"/>
            <w:tcBorders>
              <w:top w:val="single" w:sz="4" w:space="0" w:color="auto"/>
              <w:left w:val="single" w:sz="4" w:space="0" w:color="auto"/>
              <w:bottom w:val="single" w:sz="4" w:space="0" w:color="auto"/>
              <w:right w:val="single" w:sz="4" w:space="0" w:color="auto"/>
            </w:tcBorders>
            <w:vAlign w:val="center"/>
          </w:tcPr>
          <w:p w14:paraId="29F2DF3D" w14:textId="0A655D4C" w:rsidR="00E83A1F" w:rsidRPr="00D15D2A" w:rsidRDefault="00E83A1F" w:rsidP="002C489B">
            <w:pPr>
              <w:numPr>
                <w:ilvl w:val="0"/>
                <w:numId w:val="26"/>
              </w:numPr>
              <w:spacing w:before="40" w:after="40"/>
              <w:jc w:val="center"/>
              <w:rPr>
                <w:sz w:val="26"/>
                <w:szCs w:val="26"/>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656AFB01" w14:textId="77777777" w:rsidR="00E83A1F" w:rsidRPr="00D15D2A" w:rsidRDefault="00E83A1F" w:rsidP="002C489B">
            <w:pPr>
              <w:spacing w:before="40" w:after="40"/>
              <w:jc w:val="both"/>
              <w:rPr>
                <w:sz w:val="26"/>
                <w:szCs w:val="26"/>
              </w:rPr>
            </w:pPr>
            <w:r w:rsidRPr="00D15D2A">
              <w:rPr>
                <w:sz w:val="26"/>
                <w:szCs w:val="26"/>
              </w:rPr>
              <w:t>Trên cơ sở Quy trình nội bộ TTHC đã được Chủ tịch UBND tỉnh công bố, thực hiện cập nhật quy trình điện tử giải quyết TTHC trên Hệ thống thông tin giải quyết TTHC của tỉnh</w:t>
            </w:r>
          </w:p>
        </w:tc>
        <w:tc>
          <w:tcPr>
            <w:tcW w:w="2048" w:type="dxa"/>
            <w:tcBorders>
              <w:top w:val="single" w:sz="4" w:space="0" w:color="auto"/>
              <w:left w:val="single" w:sz="4" w:space="0" w:color="auto"/>
              <w:bottom w:val="single" w:sz="4" w:space="0" w:color="auto"/>
              <w:right w:val="single" w:sz="4" w:space="0" w:color="auto"/>
            </w:tcBorders>
            <w:vAlign w:val="center"/>
            <w:hideMark/>
          </w:tcPr>
          <w:p w14:paraId="542C3904" w14:textId="4525918B" w:rsidR="00E83A1F" w:rsidRPr="00D15D2A" w:rsidRDefault="00E83A1F" w:rsidP="00962414">
            <w:pPr>
              <w:spacing w:before="40" w:after="40"/>
              <w:jc w:val="center"/>
              <w:rPr>
                <w:sz w:val="26"/>
                <w:szCs w:val="26"/>
              </w:rPr>
            </w:pPr>
            <w:r w:rsidRPr="00D15D2A">
              <w:rPr>
                <w:sz w:val="26"/>
                <w:szCs w:val="26"/>
              </w:rPr>
              <w:t xml:space="preserve">Các ban, ngành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943E9F" w14:textId="6BCCB1D3" w:rsidR="00E83A1F" w:rsidRPr="00D15D2A" w:rsidRDefault="00962414" w:rsidP="002C489B">
            <w:pPr>
              <w:spacing w:before="40" w:after="40"/>
              <w:jc w:val="center"/>
              <w:rPr>
                <w:sz w:val="26"/>
                <w:szCs w:val="26"/>
              </w:rPr>
            </w:pPr>
            <w:r w:rsidRPr="00D15D2A">
              <w:rPr>
                <w:sz w:val="26"/>
                <w:szCs w:val="26"/>
              </w:rPr>
              <w:t xml:space="preserve">Văn phòng </w:t>
            </w:r>
            <w:r>
              <w:rPr>
                <w:sz w:val="26"/>
                <w:szCs w:val="26"/>
              </w:rPr>
              <w:t>-Thống kê</w:t>
            </w:r>
          </w:p>
        </w:tc>
        <w:tc>
          <w:tcPr>
            <w:tcW w:w="2439" w:type="dxa"/>
            <w:tcBorders>
              <w:top w:val="single" w:sz="4" w:space="0" w:color="auto"/>
              <w:left w:val="single" w:sz="4" w:space="0" w:color="auto"/>
              <w:bottom w:val="single" w:sz="4" w:space="0" w:color="auto"/>
              <w:right w:val="single" w:sz="4" w:space="0" w:color="auto"/>
            </w:tcBorders>
            <w:vAlign w:val="center"/>
            <w:hideMark/>
          </w:tcPr>
          <w:p w14:paraId="35333061" w14:textId="77777777" w:rsidR="00E83A1F" w:rsidRPr="00D15D2A" w:rsidRDefault="00E83A1F" w:rsidP="002C489B">
            <w:pPr>
              <w:spacing w:before="40" w:after="40"/>
              <w:jc w:val="both"/>
              <w:rPr>
                <w:sz w:val="26"/>
                <w:szCs w:val="26"/>
              </w:rPr>
            </w:pPr>
            <w:r w:rsidRPr="00D15D2A">
              <w:rPr>
                <w:sz w:val="26"/>
                <w:szCs w:val="26"/>
              </w:rPr>
              <w:t>Quy trình điện tử giải quyết TTHC được cập nhật lên phần mềm một cửa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D3D22F" w14:textId="77777777" w:rsidR="00E83A1F" w:rsidRPr="00D15D2A" w:rsidRDefault="00E83A1F" w:rsidP="002C489B">
            <w:pPr>
              <w:spacing w:before="40" w:after="40"/>
              <w:jc w:val="center"/>
              <w:rPr>
                <w:sz w:val="26"/>
                <w:szCs w:val="26"/>
              </w:rPr>
            </w:pPr>
            <w:r w:rsidRPr="00D15D2A">
              <w:rPr>
                <w:sz w:val="26"/>
                <w:szCs w:val="26"/>
              </w:rPr>
              <w:t>Thường xuyên trong năm 2024</w:t>
            </w:r>
          </w:p>
        </w:tc>
      </w:tr>
      <w:tr w:rsidR="006D50B5" w:rsidRPr="00D15D2A" w14:paraId="3DF49E6E" w14:textId="77777777" w:rsidTr="00377677">
        <w:tc>
          <w:tcPr>
            <w:tcW w:w="759" w:type="dxa"/>
            <w:tcBorders>
              <w:top w:val="single" w:sz="4" w:space="0" w:color="auto"/>
              <w:left w:val="single" w:sz="4" w:space="0" w:color="auto"/>
              <w:bottom w:val="single" w:sz="4" w:space="0" w:color="auto"/>
              <w:right w:val="single" w:sz="4" w:space="0" w:color="auto"/>
            </w:tcBorders>
            <w:vAlign w:val="center"/>
          </w:tcPr>
          <w:p w14:paraId="129A14E4" w14:textId="6DB8D418" w:rsidR="00E83A1F" w:rsidRPr="00D15D2A" w:rsidRDefault="00E83A1F" w:rsidP="002C489B">
            <w:pPr>
              <w:numPr>
                <w:ilvl w:val="0"/>
                <w:numId w:val="26"/>
              </w:numPr>
              <w:spacing w:before="40" w:after="40"/>
              <w:jc w:val="center"/>
              <w:rPr>
                <w:sz w:val="26"/>
                <w:szCs w:val="26"/>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3C20388F" w14:textId="77777777" w:rsidR="00E83A1F" w:rsidRPr="00D15D2A" w:rsidRDefault="00E83A1F" w:rsidP="002C489B">
            <w:pPr>
              <w:spacing w:before="40" w:after="40"/>
              <w:jc w:val="both"/>
              <w:rPr>
                <w:sz w:val="26"/>
                <w:szCs w:val="26"/>
              </w:rPr>
            </w:pPr>
            <w:r w:rsidRPr="00D15D2A">
              <w:rPr>
                <w:sz w:val="26"/>
                <w:szCs w:val="26"/>
              </w:rPr>
              <w:t>Triển khai thực hiện chứng thực bản sao điện tử từ bản chính trên Hệ thống thông tin giải quyết TTHC của tỉnh</w:t>
            </w:r>
          </w:p>
        </w:tc>
        <w:tc>
          <w:tcPr>
            <w:tcW w:w="2048" w:type="dxa"/>
            <w:tcBorders>
              <w:top w:val="single" w:sz="4" w:space="0" w:color="auto"/>
              <w:left w:val="single" w:sz="4" w:space="0" w:color="auto"/>
              <w:bottom w:val="single" w:sz="4" w:space="0" w:color="auto"/>
              <w:right w:val="single" w:sz="4" w:space="0" w:color="auto"/>
            </w:tcBorders>
            <w:vAlign w:val="center"/>
            <w:hideMark/>
          </w:tcPr>
          <w:p w14:paraId="3B269599" w14:textId="42016F97" w:rsidR="00E83A1F" w:rsidRPr="00D15D2A" w:rsidRDefault="00962414" w:rsidP="00962414">
            <w:pPr>
              <w:spacing w:before="40" w:after="40"/>
              <w:jc w:val="center"/>
              <w:rPr>
                <w:sz w:val="26"/>
                <w:szCs w:val="26"/>
              </w:rPr>
            </w:pPr>
            <w:r>
              <w:rPr>
                <w:sz w:val="26"/>
                <w:szCs w:val="26"/>
              </w:rPr>
              <w:t>Tư pháp - Hộ tịch</w:t>
            </w:r>
            <w:r w:rsidR="00E83A1F" w:rsidRPr="00D15D2A">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245EBA4" w14:textId="6F174D60" w:rsidR="00E83A1F" w:rsidRPr="00D15D2A" w:rsidRDefault="00F9220D" w:rsidP="00962414">
            <w:pPr>
              <w:spacing w:before="40" w:after="40"/>
              <w:jc w:val="center"/>
              <w:rPr>
                <w:sz w:val="26"/>
                <w:szCs w:val="26"/>
              </w:rPr>
            </w:pPr>
            <w:r w:rsidRPr="00D15D2A">
              <w:rPr>
                <w:sz w:val="26"/>
                <w:szCs w:val="26"/>
              </w:rPr>
              <w:t>Văn hóa - Thông tin</w:t>
            </w:r>
          </w:p>
        </w:tc>
        <w:tc>
          <w:tcPr>
            <w:tcW w:w="2439" w:type="dxa"/>
            <w:tcBorders>
              <w:top w:val="single" w:sz="4" w:space="0" w:color="auto"/>
              <w:left w:val="single" w:sz="4" w:space="0" w:color="auto"/>
              <w:bottom w:val="single" w:sz="4" w:space="0" w:color="auto"/>
              <w:right w:val="single" w:sz="4" w:space="0" w:color="auto"/>
            </w:tcBorders>
            <w:vAlign w:val="center"/>
            <w:hideMark/>
          </w:tcPr>
          <w:p w14:paraId="5F6DE358" w14:textId="77777777" w:rsidR="00E83A1F" w:rsidRPr="00D15D2A" w:rsidRDefault="00E83A1F" w:rsidP="002C489B">
            <w:pPr>
              <w:spacing w:before="40" w:after="40"/>
              <w:jc w:val="both"/>
              <w:rPr>
                <w:sz w:val="26"/>
                <w:szCs w:val="26"/>
              </w:rPr>
            </w:pPr>
            <w:r w:rsidRPr="00D15D2A">
              <w:rPr>
                <w:sz w:val="26"/>
                <w:szCs w:val="26"/>
              </w:rPr>
              <w:t>Báo cáo kết quả thực hiện chứng thực bản sao điện tử từ bản chính trên Hệ thống thông tin giải quyết TTHC của tỉnh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5B78EF9" w14:textId="77777777" w:rsidR="00E83A1F" w:rsidRPr="00D15D2A" w:rsidRDefault="00E83A1F" w:rsidP="002C489B">
            <w:pPr>
              <w:spacing w:before="40" w:after="40"/>
              <w:jc w:val="center"/>
              <w:rPr>
                <w:sz w:val="26"/>
                <w:szCs w:val="26"/>
              </w:rPr>
            </w:pPr>
            <w:r w:rsidRPr="00D15D2A">
              <w:rPr>
                <w:sz w:val="26"/>
                <w:szCs w:val="26"/>
              </w:rPr>
              <w:t>Thường xuyên trong năm 2024</w:t>
            </w:r>
          </w:p>
        </w:tc>
      </w:tr>
      <w:tr w:rsidR="006D50B5" w:rsidRPr="00D15D2A" w14:paraId="38E1A7DC" w14:textId="77777777" w:rsidTr="00377677">
        <w:tc>
          <w:tcPr>
            <w:tcW w:w="759" w:type="dxa"/>
            <w:tcBorders>
              <w:top w:val="single" w:sz="4" w:space="0" w:color="auto"/>
              <w:left w:val="single" w:sz="4" w:space="0" w:color="auto"/>
              <w:bottom w:val="single" w:sz="4" w:space="0" w:color="auto"/>
              <w:right w:val="single" w:sz="4" w:space="0" w:color="auto"/>
            </w:tcBorders>
            <w:vAlign w:val="center"/>
          </w:tcPr>
          <w:p w14:paraId="6C6EAFBC" w14:textId="66AD925B" w:rsidR="00E83A1F" w:rsidRPr="00D15D2A" w:rsidRDefault="00E83A1F" w:rsidP="002C489B">
            <w:pPr>
              <w:numPr>
                <w:ilvl w:val="0"/>
                <w:numId w:val="26"/>
              </w:numPr>
              <w:spacing w:before="40" w:after="40"/>
              <w:jc w:val="center"/>
              <w:rPr>
                <w:sz w:val="26"/>
                <w:szCs w:val="26"/>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6D58ADF7" w14:textId="72F57A47" w:rsidR="00E83A1F" w:rsidRPr="00D15D2A" w:rsidRDefault="00E83A1F" w:rsidP="002C489B">
            <w:pPr>
              <w:spacing w:before="40" w:after="40"/>
              <w:jc w:val="both"/>
              <w:rPr>
                <w:sz w:val="26"/>
                <w:szCs w:val="26"/>
              </w:rPr>
            </w:pPr>
            <w:r w:rsidRPr="00D15D2A">
              <w:rPr>
                <w:sz w:val="26"/>
                <w:szCs w:val="26"/>
              </w:rPr>
              <w:t xml:space="preserve">Thực hiện các nhiệm vụ của Đề án phát triển ứng dụng dữ liệu về dân cư, định danh và xác thực điện tử, phục vụ chuyển đổi số quốc gia giai đoạn 2022-2025, tầm nhìn đến năm 2030 của </w:t>
            </w:r>
            <w:r w:rsidR="000B5B2A" w:rsidRPr="00D15D2A">
              <w:rPr>
                <w:sz w:val="26"/>
                <w:szCs w:val="26"/>
              </w:rPr>
              <w:t>huyện</w:t>
            </w:r>
          </w:p>
        </w:tc>
        <w:tc>
          <w:tcPr>
            <w:tcW w:w="2048" w:type="dxa"/>
            <w:tcBorders>
              <w:top w:val="single" w:sz="4" w:space="0" w:color="auto"/>
              <w:left w:val="single" w:sz="4" w:space="0" w:color="auto"/>
              <w:bottom w:val="single" w:sz="4" w:space="0" w:color="auto"/>
              <w:right w:val="single" w:sz="4" w:space="0" w:color="auto"/>
            </w:tcBorders>
            <w:vAlign w:val="center"/>
            <w:hideMark/>
          </w:tcPr>
          <w:p w14:paraId="7E16C181" w14:textId="07276240" w:rsidR="00E83A1F" w:rsidRPr="00D15D2A" w:rsidRDefault="00E83A1F" w:rsidP="00962414">
            <w:pPr>
              <w:spacing w:before="40" w:after="40"/>
              <w:jc w:val="center"/>
              <w:rPr>
                <w:sz w:val="26"/>
                <w:szCs w:val="26"/>
              </w:rPr>
            </w:pPr>
            <w:r w:rsidRPr="00D15D2A">
              <w:rPr>
                <w:sz w:val="26"/>
                <w:szCs w:val="26"/>
              </w:rPr>
              <w:t xml:space="preserve">Công an </w:t>
            </w:r>
            <w:r w:rsidR="00962414">
              <w:rPr>
                <w:sz w:val="26"/>
                <w:szCs w:val="26"/>
              </w:rPr>
              <w:t>xã</w:t>
            </w:r>
            <w:r w:rsidRPr="00D15D2A">
              <w:rPr>
                <w:sz w:val="26"/>
                <w:szCs w:val="26"/>
              </w:rPr>
              <w:t xml:space="preserve">, các Thành viên Tổ công tác </w:t>
            </w:r>
            <w:r w:rsidR="000B5B2A" w:rsidRPr="00D15D2A">
              <w:rPr>
                <w:sz w:val="26"/>
                <w:szCs w:val="26"/>
              </w:rPr>
              <w:t xml:space="preserve">Đề án 06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A0A7DE7" w14:textId="29BCCCFC" w:rsidR="00E83A1F" w:rsidRPr="00D15D2A" w:rsidRDefault="00962414" w:rsidP="002C489B">
            <w:pPr>
              <w:spacing w:before="40" w:after="40"/>
              <w:jc w:val="center"/>
              <w:rPr>
                <w:sz w:val="26"/>
                <w:szCs w:val="26"/>
              </w:rPr>
            </w:pPr>
            <w:r w:rsidRPr="00D15D2A">
              <w:rPr>
                <w:sz w:val="26"/>
                <w:szCs w:val="26"/>
              </w:rPr>
              <w:t xml:space="preserve">Văn phòng </w:t>
            </w:r>
            <w:r>
              <w:rPr>
                <w:sz w:val="26"/>
                <w:szCs w:val="26"/>
              </w:rPr>
              <w:t>-Thống kê</w:t>
            </w:r>
          </w:p>
        </w:tc>
        <w:tc>
          <w:tcPr>
            <w:tcW w:w="2439" w:type="dxa"/>
            <w:tcBorders>
              <w:top w:val="single" w:sz="4" w:space="0" w:color="auto"/>
              <w:left w:val="single" w:sz="4" w:space="0" w:color="auto"/>
              <w:bottom w:val="single" w:sz="4" w:space="0" w:color="auto"/>
              <w:right w:val="single" w:sz="4" w:space="0" w:color="auto"/>
            </w:tcBorders>
            <w:vAlign w:val="center"/>
            <w:hideMark/>
          </w:tcPr>
          <w:p w14:paraId="0F8CF37E" w14:textId="77777777" w:rsidR="00E83A1F" w:rsidRPr="00D15D2A" w:rsidRDefault="00E83A1F" w:rsidP="002C489B">
            <w:pPr>
              <w:spacing w:before="40" w:after="40"/>
              <w:jc w:val="both"/>
              <w:rPr>
                <w:sz w:val="26"/>
                <w:szCs w:val="26"/>
              </w:rPr>
            </w:pPr>
            <w:r w:rsidRPr="00D15D2A">
              <w:rPr>
                <w:sz w:val="26"/>
                <w:szCs w:val="26"/>
              </w:rPr>
              <w:t>Báo cáo kết quả đạt được trong triển khai thực hiện Đề án 06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D65E3D2" w14:textId="77777777" w:rsidR="00E83A1F" w:rsidRPr="00D15D2A" w:rsidRDefault="00E83A1F" w:rsidP="002C489B">
            <w:pPr>
              <w:spacing w:before="40" w:after="40"/>
              <w:jc w:val="center"/>
              <w:rPr>
                <w:sz w:val="26"/>
                <w:szCs w:val="26"/>
              </w:rPr>
            </w:pPr>
            <w:r w:rsidRPr="00D15D2A">
              <w:rPr>
                <w:sz w:val="26"/>
                <w:szCs w:val="26"/>
              </w:rPr>
              <w:t>Thường xuyên trong năm 2024</w:t>
            </w:r>
          </w:p>
        </w:tc>
      </w:tr>
      <w:tr w:rsidR="006D50B5" w:rsidRPr="00D15D2A" w14:paraId="4A1D5C25" w14:textId="77777777" w:rsidTr="00377677">
        <w:trPr>
          <w:trHeight w:val="1376"/>
        </w:trPr>
        <w:tc>
          <w:tcPr>
            <w:tcW w:w="759" w:type="dxa"/>
            <w:tcBorders>
              <w:top w:val="single" w:sz="4" w:space="0" w:color="auto"/>
              <w:left w:val="single" w:sz="4" w:space="0" w:color="auto"/>
              <w:bottom w:val="single" w:sz="4" w:space="0" w:color="auto"/>
              <w:right w:val="single" w:sz="4" w:space="0" w:color="auto"/>
            </w:tcBorders>
            <w:vAlign w:val="center"/>
          </w:tcPr>
          <w:p w14:paraId="43F18215" w14:textId="2BD48DCB" w:rsidR="00E83A1F" w:rsidRPr="00D15D2A" w:rsidRDefault="00E83A1F" w:rsidP="002C489B">
            <w:pPr>
              <w:numPr>
                <w:ilvl w:val="0"/>
                <w:numId w:val="26"/>
              </w:numPr>
              <w:spacing w:before="40" w:after="40"/>
              <w:jc w:val="center"/>
              <w:rPr>
                <w:sz w:val="26"/>
                <w:szCs w:val="26"/>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23182D55" w14:textId="77777777" w:rsidR="00E83A1F" w:rsidRPr="00D15D2A" w:rsidRDefault="00E83A1F" w:rsidP="002C489B">
            <w:pPr>
              <w:pStyle w:val="Heading4"/>
              <w:shd w:val="clear" w:color="auto" w:fill="FFFFFF"/>
              <w:spacing w:before="40" w:after="40"/>
              <w:jc w:val="both"/>
              <w:rPr>
                <w:b w:val="0"/>
                <w:bCs w:val="0"/>
                <w:i w:val="0"/>
                <w:iCs w:val="0"/>
                <w:color w:val="auto"/>
                <w:sz w:val="26"/>
                <w:szCs w:val="26"/>
                <w:lang w:val="vi-VN"/>
              </w:rPr>
            </w:pPr>
            <w:r w:rsidRPr="00D15D2A">
              <w:rPr>
                <w:b w:val="0"/>
                <w:bCs w:val="0"/>
                <w:i w:val="0"/>
                <w:iCs w:val="0"/>
                <w:color w:val="auto"/>
                <w:sz w:val="26"/>
                <w:szCs w:val="26"/>
                <w:lang w:val="vi-VN"/>
              </w:rPr>
              <w:t>Tiếp tục thực hiện các nhiệm vụ theo Chỉ thị số 27/CT-TTg ngày 27/10/2023 của Thủ tướng Chính phủ về tiếp tục đẩy mạnh các giải pháp cải cách và nâng cao hiệu quả giải quyết thủ tục hành chính, cung cấp dịch vụ công phục vụ người dân, doanh nghiệp</w:t>
            </w:r>
          </w:p>
        </w:tc>
        <w:tc>
          <w:tcPr>
            <w:tcW w:w="2048" w:type="dxa"/>
            <w:tcBorders>
              <w:top w:val="single" w:sz="4" w:space="0" w:color="auto"/>
              <w:left w:val="single" w:sz="4" w:space="0" w:color="auto"/>
              <w:bottom w:val="single" w:sz="4" w:space="0" w:color="auto"/>
              <w:right w:val="single" w:sz="4" w:space="0" w:color="auto"/>
            </w:tcBorders>
            <w:vAlign w:val="center"/>
            <w:hideMark/>
          </w:tcPr>
          <w:p w14:paraId="718FD737" w14:textId="5B7F7E51" w:rsidR="00E83A1F" w:rsidRPr="00D15D2A" w:rsidRDefault="00613C8A" w:rsidP="00962414">
            <w:pPr>
              <w:spacing w:before="40" w:after="40"/>
              <w:jc w:val="center"/>
              <w:rPr>
                <w:sz w:val="26"/>
                <w:szCs w:val="26"/>
              </w:rPr>
            </w:pPr>
            <w:r w:rsidRPr="00D15D2A">
              <w:rPr>
                <w:sz w:val="26"/>
                <w:szCs w:val="26"/>
              </w:rPr>
              <w:t xml:space="preserve">Các ban, ngành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4041CE" w14:textId="1B14E3E0" w:rsidR="00E83A1F" w:rsidRPr="00D15D2A" w:rsidRDefault="00962414" w:rsidP="002C489B">
            <w:pPr>
              <w:spacing w:before="40" w:after="40"/>
              <w:jc w:val="center"/>
              <w:rPr>
                <w:sz w:val="26"/>
                <w:szCs w:val="26"/>
              </w:rPr>
            </w:pPr>
            <w:r w:rsidRPr="00D15D2A">
              <w:rPr>
                <w:sz w:val="26"/>
                <w:szCs w:val="26"/>
              </w:rPr>
              <w:t xml:space="preserve">Văn phòng </w:t>
            </w:r>
            <w:r>
              <w:rPr>
                <w:sz w:val="26"/>
                <w:szCs w:val="26"/>
              </w:rPr>
              <w:t>-Thống kê</w:t>
            </w:r>
          </w:p>
        </w:tc>
        <w:tc>
          <w:tcPr>
            <w:tcW w:w="2439" w:type="dxa"/>
            <w:tcBorders>
              <w:top w:val="single" w:sz="4" w:space="0" w:color="auto"/>
              <w:left w:val="single" w:sz="4" w:space="0" w:color="auto"/>
              <w:bottom w:val="single" w:sz="4" w:space="0" w:color="auto"/>
              <w:right w:val="single" w:sz="4" w:space="0" w:color="auto"/>
            </w:tcBorders>
            <w:vAlign w:val="center"/>
            <w:hideMark/>
          </w:tcPr>
          <w:p w14:paraId="5A295A2B" w14:textId="77777777" w:rsidR="00E83A1F" w:rsidRPr="00D15D2A" w:rsidRDefault="00E83A1F" w:rsidP="002C489B">
            <w:pPr>
              <w:spacing w:before="40" w:after="40"/>
              <w:jc w:val="both"/>
              <w:rPr>
                <w:sz w:val="26"/>
                <w:szCs w:val="26"/>
              </w:rPr>
            </w:pPr>
            <w:r w:rsidRPr="00D15D2A">
              <w:rPr>
                <w:sz w:val="26"/>
                <w:szCs w:val="26"/>
              </w:rPr>
              <w:t xml:space="preserve">Báo cáo kết quả thực hiện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F7517C2" w14:textId="77777777" w:rsidR="00E83A1F" w:rsidRPr="00D15D2A" w:rsidRDefault="00E83A1F" w:rsidP="002C489B">
            <w:pPr>
              <w:spacing w:before="40" w:after="40"/>
              <w:jc w:val="center"/>
              <w:rPr>
                <w:sz w:val="26"/>
                <w:szCs w:val="26"/>
              </w:rPr>
            </w:pPr>
            <w:r w:rsidRPr="00D15D2A">
              <w:rPr>
                <w:sz w:val="26"/>
                <w:szCs w:val="26"/>
              </w:rPr>
              <w:t>Trong năm 2024</w:t>
            </w:r>
          </w:p>
        </w:tc>
      </w:tr>
      <w:tr w:rsidR="006D50B5" w:rsidRPr="00D15D2A" w14:paraId="600A3130" w14:textId="77777777" w:rsidTr="00377677">
        <w:tc>
          <w:tcPr>
            <w:tcW w:w="759" w:type="dxa"/>
            <w:tcBorders>
              <w:top w:val="single" w:sz="4" w:space="0" w:color="auto"/>
              <w:left w:val="single" w:sz="4" w:space="0" w:color="auto"/>
              <w:bottom w:val="single" w:sz="4" w:space="0" w:color="auto"/>
              <w:right w:val="single" w:sz="4" w:space="0" w:color="auto"/>
            </w:tcBorders>
            <w:vAlign w:val="center"/>
          </w:tcPr>
          <w:p w14:paraId="6364DC38" w14:textId="14506B55" w:rsidR="006E749F" w:rsidRPr="00D15D2A" w:rsidRDefault="006E749F" w:rsidP="002C489B">
            <w:pPr>
              <w:numPr>
                <w:ilvl w:val="0"/>
                <w:numId w:val="26"/>
              </w:numPr>
              <w:spacing w:before="40" w:after="40"/>
              <w:jc w:val="center"/>
              <w:rPr>
                <w:sz w:val="26"/>
                <w:szCs w:val="26"/>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4A834F9C" w14:textId="72619CF7" w:rsidR="006E749F" w:rsidRPr="00D15D2A" w:rsidRDefault="006E749F" w:rsidP="002C489B">
            <w:pPr>
              <w:spacing w:before="40" w:after="40"/>
              <w:jc w:val="both"/>
              <w:rPr>
                <w:color w:val="FF0000"/>
                <w:sz w:val="26"/>
                <w:szCs w:val="26"/>
              </w:rPr>
            </w:pPr>
            <w:r w:rsidRPr="00D15D2A">
              <w:rPr>
                <w:sz w:val="26"/>
                <w:szCs w:val="26"/>
              </w:rPr>
              <w:t>100% TTHC đủ điều kiện được cung cấp dịch vụ công (DVC) trực tuyến (toàn trình, một phần) và được cập nhật lên cơ sở dữ liệu quốc gia về TTHC và công khai trên Cổng dịch vụ công quốc gia; Tỷ lệ nộp hồ sơ trực tuyến đạt 70%; Tỷ lệ nộp hồ sơ trực tuyến toàn trình đạt 90%</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A91F65B" w14:textId="683C0765" w:rsidR="006E749F" w:rsidRPr="00D15D2A" w:rsidRDefault="006E749F" w:rsidP="00962414">
            <w:pPr>
              <w:spacing w:before="40" w:after="40"/>
              <w:jc w:val="center"/>
              <w:rPr>
                <w:sz w:val="26"/>
                <w:szCs w:val="26"/>
              </w:rPr>
            </w:pPr>
            <w:r w:rsidRPr="00D15D2A">
              <w:rPr>
                <w:sz w:val="26"/>
                <w:szCs w:val="26"/>
              </w:rPr>
              <w:t xml:space="preserve">Các ban, ngành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A4BD00" w14:textId="00FF900B" w:rsidR="006E749F" w:rsidRPr="00D15D2A" w:rsidRDefault="00962414" w:rsidP="002C489B">
            <w:pPr>
              <w:spacing w:before="40" w:after="40"/>
              <w:jc w:val="center"/>
              <w:rPr>
                <w:sz w:val="26"/>
                <w:szCs w:val="26"/>
              </w:rPr>
            </w:pPr>
            <w:r w:rsidRPr="00D15D2A">
              <w:rPr>
                <w:sz w:val="26"/>
                <w:szCs w:val="26"/>
              </w:rPr>
              <w:t xml:space="preserve">Văn phòng </w:t>
            </w:r>
            <w:r>
              <w:rPr>
                <w:sz w:val="26"/>
                <w:szCs w:val="26"/>
              </w:rPr>
              <w:t>-Thống kê</w:t>
            </w:r>
          </w:p>
        </w:tc>
        <w:tc>
          <w:tcPr>
            <w:tcW w:w="2439" w:type="dxa"/>
            <w:tcBorders>
              <w:top w:val="single" w:sz="4" w:space="0" w:color="auto"/>
              <w:left w:val="single" w:sz="4" w:space="0" w:color="auto"/>
              <w:bottom w:val="single" w:sz="4" w:space="0" w:color="auto"/>
              <w:right w:val="single" w:sz="4" w:space="0" w:color="auto"/>
            </w:tcBorders>
            <w:vAlign w:val="center"/>
            <w:hideMark/>
          </w:tcPr>
          <w:p w14:paraId="16F38ED5" w14:textId="77777777" w:rsidR="006E749F" w:rsidRPr="00D15D2A" w:rsidRDefault="006E749F" w:rsidP="002C489B">
            <w:pPr>
              <w:spacing w:before="40" w:after="40"/>
              <w:ind w:left="132" w:right="135"/>
              <w:jc w:val="both"/>
              <w:rPr>
                <w:sz w:val="26"/>
                <w:szCs w:val="26"/>
              </w:rPr>
            </w:pPr>
            <w:r w:rsidRPr="00D15D2A">
              <w:rPr>
                <w:rStyle w:val="fontstyle01"/>
                <w:sz w:val="26"/>
                <w:szCs w:val="26"/>
              </w:rPr>
              <w:t>Đạt và vượt chỉ tiêu kế hoạch đã đề ra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8BB2F17" w14:textId="77777777" w:rsidR="006E749F" w:rsidRPr="00D15D2A" w:rsidRDefault="006E749F" w:rsidP="002C489B">
            <w:pPr>
              <w:spacing w:before="40" w:after="40"/>
              <w:jc w:val="center"/>
              <w:rPr>
                <w:color w:val="000000"/>
                <w:sz w:val="26"/>
                <w:szCs w:val="26"/>
              </w:rPr>
            </w:pPr>
            <w:r w:rsidRPr="00D15D2A">
              <w:rPr>
                <w:color w:val="000000"/>
                <w:sz w:val="26"/>
                <w:szCs w:val="26"/>
              </w:rPr>
              <w:t>Trong năm 2024</w:t>
            </w:r>
          </w:p>
        </w:tc>
      </w:tr>
      <w:tr w:rsidR="006D50B5" w:rsidRPr="00D15D2A" w14:paraId="2D9E5B2D" w14:textId="77777777" w:rsidTr="00377677">
        <w:tc>
          <w:tcPr>
            <w:tcW w:w="759" w:type="dxa"/>
            <w:tcBorders>
              <w:top w:val="single" w:sz="4" w:space="0" w:color="auto"/>
              <w:left w:val="single" w:sz="4" w:space="0" w:color="auto"/>
              <w:bottom w:val="single" w:sz="4" w:space="0" w:color="auto"/>
              <w:right w:val="single" w:sz="4" w:space="0" w:color="auto"/>
            </w:tcBorders>
            <w:vAlign w:val="center"/>
          </w:tcPr>
          <w:p w14:paraId="020DE23F" w14:textId="6C325366" w:rsidR="00097FF6" w:rsidRPr="00D15D2A" w:rsidRDefault="00097FF6" w:rsidP="002C489B">
            <w:pPr>
              <w:numPr>
                <w:ilvl w:val="0"/>
                <w:numId w:val="26"/>
              </w:numPr>
              <w:spacing w:before="40" w:after="40"/>
              <w:jc w:val="center"/>
              <w:rPr>
                <w:sz w:val="26"/>
                <w:szCs w:val="26"/>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69AD3C43" w14:textId="5C056931" w:rsidR="00097FF6" w:rsidRPr="00D15D2A" w:rsidRDefault="00097FF6" w:rsidP="002C489B">
            <w:pPr>
              <w:spacing w:before="40" w:after="40"/>
              <w:ind w:right="135"/>
              <w:jc w:val="both"/>
              <w:rPr>
                <w:sz w:val="26"/>
                <w:szCs w:val="26"/>
              </w:rPr>
            </w:pPr>
            <w:r w:rsidRPr="00D15D2A">
              <w:rPr>
                <w:rStyle w:val="fontstyle01"/>
                <w:sz w:val="26"/>
                <w:szCs w:val="26"/>
              </w:rPr>
              <w:t xml:space="preserve">Rà soát các TTHC có đủ điều kiện được cung cấp dịch vụ công trực tuyến toàn trình </w:t>
            </w:r>
          </w:p>
        </w:tc>
        <w:tc>
          <w:tcPr>
            <w:tcW w:w="2048" w:type="dxa"/>
            <w:tcBorders>
              <w:top w:val="single" w:sz="4" w:space="0" w:color="auto"/>
              <w:left w:val="single" w:sz="4" w:space="0" w:color="auto"/>
              <w:bottom w:val="single" w:sz="4" w:space="0" w:color="auto"/>
              <w:right w:val="single" w:sz="4" w:space="0" w:color="auto"/>
            </w:tcBorders>
            <w:vAlign w:val="center"/>
            <w:hideMark/>
          </w:tcPr>
          <w:p w14:paraId="35EDCB15" w14:textId="750DA971" w:rsidR="00097FF6" w:rsidRPr="00D15D2A" w:rsidRDefault="00097FF6" w:rsidP="00962414">
            <w:pPr>
              <w:spacing w:before="40" w:after="40"/>
              <w:jc w:val="center"/>
              <w:rPr>
                <w:sz w:val="26"/>
                <w:szCs w:val="26"/>
              </w:rPr>
            </w:pPr>
            <w:r w:rsidRPr="00D15D2A">
              <w:rPr>
                <w:sz w:val="26"/>
                <w:szCs w:val="26"/>
              </w:rPr>
              <w:t xml:space="preserve">Các ban, ngành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94AEF4" w14:textId="456B44C9" w:rsidR="00097FF6" w:rsidRPr="00D15D2A" w:rsidRDefault="00097FF6" w:rsidP="002C489B">
            <w:pPr>
              <w:spacing w:before="40" w:after="40"/>
              <w:jc w:val="center"/>
              <w:rPr>
                <w:sz w:val="26"/>
                <w:szCs w:val="26"/>
              </w:rPr>
            </w:pPr>
            <w:r w:rsidRPr="00D15D2A">
              <w:rPr>
                <w:sz w:val="26"/>
                <w:szCs w:val="26"/>
              </w:rPr>
              <w:t xml:space="preserve">Văn hóa - Thông tin; </w:t>
            </w:r>
            <w:r w:rsidR="00962414" w:rsidRPr="00D15D2A">
              <w:rPr>
                <w:sz w:val="26"/>
                <w:szCs w:val="26"/>
              </w:rPr>
              <w:t xml:space="preserve">Văn phòng </w:t>
            </w:r>
            <w:r w:rsidR="00962414">
              <w:rPr>
                <w:sz w:val="26"/>
                <w:szCs w:val="26"/>
              </w:rPr>
              <w:t>-Thống kê</w:t>
            </w:r>
          </w:p>
        </w:tc>
        <w:tc>
          <w:tcPr>
            <w:tcW w:w="2439" w:type="dxa"/>
            <w:tcBorders>
              <w:top w:val="single" w:sz="4" w:space="0" w:color="auto"/>
              <w:left w:val="single" w:sz="4" w:space="0" w:color="auto"/>
              <w:bottom w:val="single" w:sz="4" w:space="0" w:color="auto"/>
              <w:right w:val="single" w:sz="4" w:space="0" w:color="auto"/>
            </w:tcBorders>
            <w:vAlign w:val="center"/>
            <w:hideMark/>
          </w:tcPr>
          <w:p w14:paraId="51D511CD" w14:textId="3F0A7C60" w:rsidR="00097FF6" w:rsidRPr="00044DAA" w:rsidRDefault="007F4B44" w:rsidP="002C489B">
            <w:pPr>
              <w:spacing w:before="40" w:after="40"/>
              <w:ind w:left="132" w:right="135"/>
              <w:jc w:val="both"/>
              <w:rPr>
                <w:rStyle w:val="fontstyle01"/>
                <w:sz w:val="26"/>
                <w:szCs w:val="26"/>
              </w:rPr>
            </w:pPr>
            <w:r w:rsidRPr="00D15D2A">
              <w:rPr>
                <w:rStyle w:val="fontstyle01"/>
                <w:sz w:val="26"/>
                <w:szCs w:val="26"/>
              </w:rPr>
              <w:t>Báo cáo r</w:t>
            </w:r>
            <w:r w:rsidR="00097FF6" w:rsidRPr="00D15D2A">
              <w:rPr>
                <w:rStyle w:val="fontstyle01"/>
                <w:sz w:val="26"/>
                <w:szCs w:val="26"/>
              </w:rPr>
              <w:t>à soát các TTHC có đủ điều kiện được cung cấp dịch vụ công trực tuyến toàn trình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618B9D7" w14:textId="77777777" w:rsidR="00097FF6" w:rsidRPr="00D15D2A" w:rsidRDefault="00097FF6" w:rsidP="002C489B">
            <w:pPr>
              <w:spacing w:before="40" w:after="40"/>
              <w:jc w:val="center"/>
              <w:rPr>
                <w:color w:val="000000"/>
              </w:rPr>
            </w:pPr>
            <w:r w:rsidRPr="00D15D2A">
              <w:rPr>
                <w:color w:val="000000"/>
                <w:sz w:val="26"/>
                <w:szCs w:val="26"/>
              </w:rPr>
              <w:t>Trong năm 2024</w:t>
            </w:r>
          </w:p>
        </w:tc>
      </w:tr>
      <w:tr w:rsidR="006D50B5" w:rsidRPr="00D15D2A" w14:paraId="53BA1EDA" w14:textId="77777777" w:rsidTr="00377677">
        <w:tc>
          <w:tcPr>
            <w:tcW w:w="759" w:type="dxa"/>
            <w:tcBorders>
              <w:top w:val="single" w:sz="4" w:space="0" w:color="auto"/>
              <w:left w:val="single" w:sz="4" w:space="0" w:color="auto"/>
              <w:bottom w:val="single" w:sz="4" w:space="0" w:color="auto"/>
              <w:right w:val="single" w:sz="4" w:space="0" w:color="auto"/>
            </w:tcBorders>
            <w:vAlign w:val="center"/>
          </w:tcPr>
          <w:p w14:paraId="2F1CA0BF" w14:textId="61B660BF" w:rsidR="00B30595" w:rsidRPr="00D15D2A" w:rsidRDefault="00B30595" w:rsidP="002C489B">
            <w:pPr>
              <w:numPr>
                <w:ilvl w:val="0"/>
                <w:numId w:val="26"/>
              </w:numPr>
              <w:spacing w:before="40" w:after="40"/>
              <w:jc w:val="center"/>
              <w:rPr>
                <w:sz w:val="26"/>
                <w:szCs w:val="26"/>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784F793A" w14:textId="77777777" w:rsidR="00B30595" w:rsidRPr="00D15D2A" w:rsidRDefault="00B30595" w:rsidP="002C489B">
            <w:pPr>
              <w:spacing w:before="40" w:after="40"/>
              <w:jc w:val="both"/>
              <w:rPr>
                <w:color w:val="FF0000"/>
                <w:sz w:val="26"/>
                <w:szCs w:val="26"/>
              </w:rPr>
            </w:pPr>
            <w:r w:rsidRPr="00D15D2A">
              <w:rPr>
                <w:sz w:val="26"/>
                <w:szCs w:val="26"/>
              </w:rPr>
              <w:t xml:space="preserve">Tối thiểu 70% người dân, doanh nghiệp khi thực hiện TTHC không phải cung cấp lại các thông tin, giấy tờ, tài liệu đã được chấp nhận khi thực hiện thành công TTHC trước đó, mà cơ quan nhà nước có thẩm quyền giải quyết TTHC đang quản lý, hoặc thông tin, giấy tờ, tài liệu đã được cơ quan nhà nước kết </w:t>
            </w:r>
            <w:r w:rsidRPr="00D15D2A">
              <w:rPr>
                <w:sz w:val="26"/>
                <w:szCs w:val="26"/>
              </w:rPr>
              <w:lastRenderedPageBreak/>
              <w:t>nối, chia sẻ</w:t>
            </w:r>
          </w:p>
        </w:tc>
        <w:tc>
          <w:tcPr>
            <w:tcW w:w="2048" w:type="dxa"/>
            <w:tcBorders>
              <w:top w:val="single" w:sz="4" w:space="0" w:color="auto"/>
              <w:left w:val="single" w:sz="4" w:space="0" w:color="auto"/>
              <w:bottom w:val="single" w:sz="4" w:space="0" w:color="auto"/>
              <w:right w:val="single" w:sz="4" w:space="0" w:color="auto"/>
            </w:tcBorders>
            <w:vAlign w:val="center"/>
            <w:hideMark/>
          </w:tcPr>
          <w:p w14:paraId="1BEAAEF8" w14:textId="48CCC82E" w:rsidR="00B30595" w:rsidRPr="00D15D2A" w:rsidRDefault="00B30595" w:rsidP="00962414">
            <w:pPr>
              <w:spacing w:before="40" w:after="40"/>
              <w:jc w:val="center"/>
              <w:rPr>
                <w:sz w:val="26"/>
                <w:szCs w:val="26"/>
              </w:rPr>
            </w:pPr>
            <w:r w:rsidRPr="00D15D2A">
              <w:rPr>
                <w:sz w:val="26"/>
                <w:szCs w:val="26"/>
              </w:rPr>
              <w:lastRenderedPageBreak/>
              <w:t xml:space="preserve">Các ban, ngành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470E2D" w14:textId="70BC37D7" w:rsidR="00B30595" w:rsidRPr="00D15D2A" w:rsidRDefault="00962414" w:rsidP="002C489B">
            <w:pPr>
              <w:spacing w:before="40" w:after="40"/>
              <w:jc w:val="center"/>
              <w:rPr>
                <w:sz w:val="26"/>
                <w:szCs w:val="26"/>
              </w:rPr>
            </w:pPr>
            <w:r w:rsidRPr="00D15D2A">
              <w:rPr>
                <w:sz w:val="26"/>
                <w:szCs w:val="26"/>
              </w:rPr>
              <w:t xml:space="preserve">Văn phòng </w:t>
            </w:r>
            <w:r>
              <w:rPr>
                <w:sz w:val="26"/>
                <w:szCs w:val="26"/>
              </w:rPr>
              <w:t>-Thống kê</w:t>
            </w:r>
          </w:p>
        </w:tc>
        <w:tc>
          <w:tcPr>
            <w:tcW w:w="2439" w:type="dxa"/>
            <w:tcBorders>
              <w:top w:val="single" w:sz="4" w:space="0" w:color="auto"/>
              <w:left w:val="single" w:sz="4" w:space="0" w:color="auto"/>
              <w:bottom w:val="single" w:sz="4" w:space="0" w:color="auto"/>
              <w:right w:val="single" w:sz="4" w:space="0" w:color="auto"/>
            </w:tcBorders>
            <w:vAlign w:val="center"/>
            <w:hideMark/>
          </w:tcPr>
          <w:p w14:paraId="61F7A305" w14:textId="77777777" w:rsidR="00B30595" w:rsidRPr="00D15D2A" w:rsidRDefault="00B30595" w:rsidP="002C489B">
            <w:pPr>
              <w:spacing w:before="40" w:after="40"/>
              <w:jc w:val="both"/>
              <w:rPr>
                <w:sz w:val="26"/>
                <w:szCs w:val="26"/>
              </w:rPr>
            </w:pPr>
            <w:r w:rsidRPr="00D15D2A">
              <w:rPr>
                <w:sz w:val="26"/>
                <w:szCs w:val="26"/>
              </w:rPr>
              <w:t>Báo cáo kết quả thực hiện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435EC60" w14:textId="77777777" w:rsidR="00B30595" w:rsidRPr="00D15D2A" w:rsidRDefault="00B30595" w:rsidP="002C489B">
            <w:pPr>
              <w:spacing w:before="40" w:after="40"/>
              <w:jc w:val="center"/>
              <w:rPr>
                <w:color w:val="000000"/>
                <w:sz w:val="26"/>
                <w:szCs w:val="26"/>
              </w:rPr>
            </w:pPr>
            <w:r w:rsidRPr="00D15D2A">
              <w:rPr>
                <w:color w:val="000000"/>
                <w:sz w:val="26"/>
                <w:szCs w:val="26"/>
              </w:rPr>
              <w:t>Trong năm 2024</w:t>
            </w:r>
          </w:p>
        </w:tc>
      </w:tr>
      <w:tr w:rsidR="006D50B5" w:rsidRPr="00D15D2A" w14:paraId="74CB7BC5" w14:textId="77777777" w:rsidTr="00377677">
        <w:tc>
          <w:tcPr>
            <w:tcW w:w="759" w:type="dxa"/>
            <w:tcBorders>
              <w:top w:val="single" w:sz="4" w:space="0" w:color="auto"/>
              <w:left w:val="single" w:sz="4" w:space="0" w:color="auto"/>
              <w:bottom w:val="single" w:sz="4" w:space="0" w:color="auto"/>
              <w:right w:val="single" w:sz="4" w:space="0" w:color="auto"/>
            </w:tcBorders>
            <w:vAlign w:val="center"/>
          </w:tcPr>
          <w:p w14:paraId="263E7454" w14:textId="2CAA606C" w:rsidR="00E83A1F" w:rsidRPr="00D15D2A" w:rsidRDefault="00E83A1F" w:rsidP="002C489B">
            <w:pPr>
              <w:numPr>
                <w:ilvl w:val="0"/>
                <w:numId w:val="26"/>
              </w:numPr>
              <w:spacing w:before="40" w:after="40"/>
              <w:jc w:val="center"/>
              <w:rPr>
                <w:sz w:val="26"/>
                <w:szCs w:val="26"/>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450179E8" w14:textId="7FB71EEC" w:rsidR="00E83A1F" w:rsidRPr="00D15D2A" w:rsidRDefault="00E83A1F" w:rsidP="00962414">
            <w:pPr>
              <w:spacing w:before="40" w:after="40"/>
              <w:jc w:val="both"/>
              <w:rPr>
                <w:color w:val="FF0000"/>
                <w:sz w:val="26"/>
                <w:szCs w:val="26"/>
              </w:rPr>
            </w:pPr>
            <w:r w:rsidRPr="00D15D2A">
              <w:rPr>
                <w:sz w:val="26"/>
                <w:szCs w:val="26"/>
              </w:rPr>
              <w:t>Tối thiểu 80% TTHC có yêu cầu nghĩa vụ tài chính, được triển khai thanh toán trực tuyến, trong số đó, tỷ lệ giao dịch thanh toán trực tuyến đạt tối thiểu 40% trở lên</w:t>
            </w:r>
          </w:p>
        </w:tc>
        <w:tc>
          <w:tcPr>
            <w:tcW w:w="2048" w:type="dxa"/>
            <w:tcBorders>
              <w:top w:val="single" w:sz="4" w:space="0" w:color="auto"/>
              <w:left w:val="single" w:sz="4" w:space="0" w:color="auto"/>
              <w:bottom w:val="single" w:sz="4" w:space="0" w:color="auto"/>
              <w:right w:val="single" w:sz="4" w:space="0" w:color="auto"/>
            </w:tcBorders>
            <w:vAlign w:val="center"/>
          </w:tcPr>
          <w:p w14:paraId="166633EC" w14:textId="05B08697" w:rsidR="00E83A1F" w:rsidRPr="00D15D2A" w:rsidRDefault="00B30595" w:rsidP="00962414">
            <w:pPr>
              <w:pStyle w:val="ListParagraph"/>
              <w:spacing w:before="40" w:after="40"/>
              <w:ind w:left="54"/>
              <w:contextualSpacing w:val="0"/>
              <w:jc w:val="center"/>
              <w:rPr>
                <w:sz w:val="26"/>
                <w:szCs w:val="26"/>
              </w:rPr>
            </w:pPr>
            <w:r w:rsidRPr="00D15D2A">
              <w:rPr>
                <w:sz w:val="26"/>
                <w:szCs w:val="26"/>
              </w:rPr>
              <w:t xml:space="preserve">Các ban, ngành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E2A1CC" w14:textId="77777777" w:rsidR="00E83A1F" w:rsidRPr="00D15D2A" w:rsidRDefault="00E83A1F" w:rsidP="002C489B">
            <w:pPr>
              <w:spacing w:before="40" w:after="40"/>
              <w:jc w:val="center"/>
              <w:rPr>
                <w:sz w:val="26"/>
                <w:szCs w:val="26"/>
              </w:rPr>
            </w:pPr>
            <w:r w:rsidRPr="00D15D2A">
              <w:rPr>
                <w:sz w:val="26"/>
                <w:szCs w:val="26"/>
              </w:rPr>
              <w:t>- Các tổ chức ngân hàng trên địa bàn;</w:t>
            </w:r>
          </w:p>
          <w:p w14:paraId="366610BC" w14:textId="7A97E0EB" w:rsidR="00E83A1F" w:rsidRPr="00D15D2A" w:rsidRDefault="00E83A1F" w:rsidP="00962414">
            <w:pPr>
              <w:spacing w:before="40" w:after="40"/>
              <w:jc w:val="center"/>
              <w:rPr>
                <w:sz w:val="26"/>
                <w:szCs w:val="26"/>
              </w:rPr>
            </w:pPr>
            <w:r w:rsidRPr="00D15D2A">
              <w:rPr>
                <w:sz w:val="26"/>
                <w:szCs w:val="26"/>
              </w:rPr>
              <w:t xml:space="preserve">- Bộ phận Tiếp nhận và Trả kết quả </w:t>
            </w:r>
          </w:p>
        </w:tc>
        <w:tc>
          <w:tcPr>
            <w:tcW w:w="2439" w:type="dxa"/>
            <w:tcBorders>
              <w:top w:val="single" w:sz="4" w:space="0" w:color="auto"/>
              <w:left w:val="single" w:sz="4" w:space="0" w:color="auto"/>
              <w:bottom w:val="single" w:sz="4" w:space="0" w:color="auto"/>
              <w:right w:val="single" w:sz="4" w:space="0" w:color="auto"/>
            </w:tcBorders>
            <w:vAlign w:val="center"/>
            <w:hideMark/>
          </w:tcPr>
          <w:p w14:paraId="049CDF48" w14:textId="77777777" w:rsidR="00E83A1F" w:rsidRPr="00D15D2A" w:rsidRDefault="00E83A1F" w:rsidP="002C489B">
            <w:pPr>
              <w:pStyle w:val="TableParagraph"/>
              <w:spacing w:before="40" w:after="40"/>
              <w:ind w:right="5"/>
              <w:jc w:val="both"/>
              <w:rPr>
                <w:rFonts w:ascii="Times New Roman" w:hAnsi="Times New Roman" w:cs="Times New Roman"/>
                <w:sz w:val="26"/>
                <w:szCs w:val="26"/>
                <w:lang w:val="vi-VN"/>
              </w:rPr>
            </w:pPr>
            <w:r w:rsidRPr="00D15D2A">
              <w:rPr>
                <w:rFonts w:ascii="Times New Roman" w:hAnsi="Times New Roman" w:cs="Times New Roman"/>
                <w:sz w:val="26"/>
                <w:szCs w:val="26"/>
                <w:lang w:val="vi-VN"/>
              </w:rPr>
              <w:t>- Giải pháp kỹ thuật đáp ứng giao dịch và thanh toán trực tuyến</w:t>
            </w:r>
          </w:p>
          <w:p w14:paraId="112E7E9D" w14:textId="77777777" w:rsidR="00E83A1F" w:rsidRPr="00D15D2A" w:rsidRDefault="00E83A1F" w:rsidP="002C489B">
            <w:pPr>
              <w:pStyle w:val="TableParagraph"/>
              <w:spacing w:before="40" w:after="40"/>
              <w:ind w:right="5"/>
              <w:jc w:val="both"/>
              <w:rPr>
                <w:rFonts w:ascii="Times New Roman" w:hAnsi="Times New Roman" w:cs="Times New Roman"/>
                <w:sz w:val="26"/>
                <w:szCs w:val="26"/>
                <w:lang w:val="vi-VN"/>
              </w:rPr>
            </w:pPr>
            <w:r w:rsidRPr="00D15D2A">
              <w:rPr>
                <w:rFonts w:ascii="Times New Roman" w:hAnsi="Times New Roman" w:cs="Times New Roman"/>
                <w:sz w:val="26"/>
                <w:szCs w:val="26"/>
                <w:lang w:val="vi-VN"/>
              </w:rPr>
              <w:t>- Số TTHC có yêu cầu nghĩa vụ tài chính, được triển khai giao dịch thanh toán trực tuyến</w:t>
            </w:r>
          </w:p>
          <w:p w14:paraId="3FBBFC04" w14:textId="77777777" w:rsidR="00E83A1F" w:rsidRPr="00D15D2A" w:rsidRDefault="00E83A1F" w:rsidP="002C489B">
            <w:pPr>
              <w:pStyle w:val="TableParagraph"/>
              <w:spacing w:before="40" w:after="40"/>
              <w:ind w:right="5"/>
              <w:jc w:val="both"/>
              <w:rPr>
                <w:rFonts w:ascii="Times New Roman" w:hAnsi="Times New Roman" w:cs="Times New Roman"/>
                <w:sz w:val="26"/>
                <w:szCs w:val="26"/>
                <w:lang w:val="vi-VN"/>
              </w:rPr>
            </w:pPr>
            <w:r w:rsidRPr="00D15D2A">
              <w:rPr>
                <w:rFonts w:ascii="Times New Roman" w:hAnsi="Times New Roman" w:cs="Times New Roman"/>
                <w:sz w:val="26"/>
                <w:szCs w:val="26"/>
                <w:lang w:val="vi-VN"/>
              </w:rPr>
              <w:t>- Chức năng thống kê tỷ lệ giao dịch thanh toán trực tuyến trên Hệ thống thông tin giải quyết TTHC của tỉnh</w:t>
            </w:r>
          </w:p>
        </w:tc>
        <w:tc>
          <w:tcPr>
            <w:tcW w:w="2835" w:type="dxa"/>
            <w:tcBorders>
              <w:top w:val="single" w:sz="4" w:space="0" w:color="auto"/>
              <w:left w:val="single" w:sz="4" w:space="0" w:color="auto"/>
              <w:bottom w:val="single" w:sz="4" w:space="0" w:color="auto"/>
              <w:right w:val="single" w:sz="4" w:space="0" w:color="auto"/>
            </w:tcBorders>
            <w:vAlign w:val="center"/>
          </w:tcPr>
          <w:p w14:paraId="12DAF3E6" w14:textId="3A2C5597" w:rsidR="00E83A1F" w:rsidRPr="00D15D2A" w:rsidRDefault="00E83A1F" w:rsidP="002C489B">
            <w:pPr>
              <w:spacing w:before="40" w:after="40"/>
              <w:jc w:val="center"/>
              <w:rPr>
                <w:sz w:val="26"/>
                <w:szCs w:val="26"/>
                <w:lang w:val="en-US"/>
              </w:rPr>
            </w:pPr>
            <w:r w:rsidRPr="00D15D2A">
              <w:rPr>
                <w:sz w:val="26"/>
                <w:szCs w:val="26"/>
              </w:rPr>
              <w:t>Thường xuyên trong năm 2024</w:t>
            </w:r>
          </w:p>
        </w:tc>
      </w:tr>
      <w:tr w:rsidR="006D50B5" w:rsidRPr="00D15D2A" w14:paraId="275F7079" w14:textId="77777777" w:rsidTr="00377677">
        <w:tc>
          <w:tcPr>
            <w:tcW w:w="759" w:type="dxa"/>
            <w:tcBorders>
              <w:top w:val="single" w:sz="4" w:space="0" w:color="auto"/>
              <w:left w:val="single" w:sz="4" w:space="0" w:color="auto"/>
              <w:bottom w:val="single" w:sz="4" w:space="0" w:color="auto"/>
              <w:right w:val="single" w:sz="4" w:space="0" w:color="auto"/>
            </w:tcBorders>
            <w:vAlign w:val="center"/>
          </w:tcPr>
          <w:p w14:paraId="3D581DC4" w14:textId="1F41CB54" w:rsidR="00427EF2" w:rsidRPr="00D15D2A" w:rsidRDefault="00427EF2" w:rsidP="002C489B">
            <w:pPr>
              <w:numPr>
                <w:ilvl w:val="0"/>
                <w:numId w:val="26"/>
              </w:numPr>
              <w:spacing w:before="40" w:after="40"/>
              <w:jc w:val="center"/>
              <w:rPr>
                <w:sz w:val="26"/>
                <w:szCs w:val="26"/>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787AC2F0" w14:textId="77777777" w:rsidR="00427EF2" w:rsidRPr="00D15D2A" w:rsidRDefault="00427EF2" w:rsidP="002C489B">
            <w:pPr>
              <w:spacing w:before="40" w:after="40"/>
              <w:jc w:val="both"/>
              <w:rPr>
                <w:sz w:val="26"/>
                <w:szCs w:val="26"/>
              </w:rPr>
            </w:pPr>
            <w:r w:rsidRPr="00D15D2A">
              <w:rPr>
                <w:sz w:val="26"/>
                <w:szCs w:val="26"/>
              </w:rPr>
              <w:t>Mức độ hài lòng của người dân, doanh nghiệp về giải quyết TTHC đạt từ 94% trở lên</w:t>
            </w:r>
          </w:p>
        </w:tc>
        <w:tc>
          <w:tcPr>
            <w:tcW w:w="2048" w:type="dxa"/>
            <w:tcBorders>
              <w:top w:val="single" w:sz="4" w:space="0" w:color="auto"/>
              <w:left w:val="single" w:sz="4" w:space="0" w:color="auto"/>
              <w:bottom w:val="single" w:sz="4" w:space="0" w:color="auto"/>
              <w:right w:val="single" w:sz="4" w:space="0" w:color="auto"/>
            </w:tcBorders>
            <w:vAlign w:val="center"/>
            <w:hideMark/>
          </w:tcPr>
          <w:p w14:paraId="1895701E" w14:textId="236D2B3A" w:rsidR="00427EF2" w:rsidRPr="00D15D2A" w:rsidRDefault="00427EF2" w:rsidP="00962414">
            <w:pPr>
              <w:spacing w:before="40" w:after="40"/>
              <w:jc w:val="center"/>
              <w:rPr>
                <w:sz w:val="26"/>
                <w:szCs w:val="26"/>
              </w:rPr>
            </w:pPr>
            <w:r w:rsidRPr="00D15D2A">
              <w:rPr>
                <w:sz w:val="26"/>
                <w:szCs w:val="26"/>
              </w:rPr>
              <w:t xml:space="preserve">Các ban, ngành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7FAFD59" w14:textId="1E73F52E" w:rsidR="00427EF2" w:rsidRPr="00D15D2A" w:rsidRDefault="00962414" w:rsidP="002C489B">
            <w:pPr>
              <w:spacing w:before="40" w:after="40"/>
              <w:jc w:val="center"/>
              <w:rPr>
                <w:sz w:val="26"/>
                <w:szCs w:val="26"/>
              </w:rPr>
            </w:pPr>
            <w:r w:rsidRPr="00D15D2A">
              <w:rPr>
                <w:sz w:val="26"/>
                <w:szCs w:val="26"/>
              </w:rPr>
              <w:t xml:space="preserve">Văn phòng </w:t>
            </w:r>
            <w:r>
              <w:rPr>
                <w:sz w:val="26"/>
                <w:szCs w:val="26"/>
              </w:rPr>
              <w:t>-Thống kê</w:t>
            </w:r>
          </w:p>
        </w:tc>
        <w:tc>
          <w:tcPr>
            <w:tcW w:w="2439" w:type="dxa"/>
            <w:tcBorders>
              <w:top w:val="single" w:sz="4" w:space="0" w:color="auto"/>
              <w:left w:val="single" w:sz="4" w:space="0" w:color="auto"/>
              <w:bottom w:val="single" w:sz="4" w:space="0" w:color="auto"/>
              <w:right w:val="single" w:sz="4" w:space="0" w:color="auto"/>
            </w:tcBorders>
            <w:vAlign w:val="center"/>
            <w:hideMark/>
          </w:tcPr>
          <w:p w14:paraId="32D61FFE" w14:textId="77777777" w:rsidR="00427EF2" w:rsidRPr="00D15D2A" w:rsidRDefault="00427EF2" w:rsidP="002C489B">
            <w:pPr>
              <w:spacing w:before="40" w:after="40"/>
              <w:jc w:val="both"/>
              <w:rPr>
                <w:sz w:val="26"/>
                <w:szCs w:val="26"/>
              </w:rPr>
            </w:pPr>
            <w:r w:rsidRPr="00D15D2A">
              <w:rPr>
                <w:sz w:val="26"/>
                <w:szCs w:val="26"/>
              </w:rPr>
              <w:t>Các TTHC được xử lý kịp thời, không để chậm; Văn bản xin lỗi vì để chậm giải quyết TTHC</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B9612E3" w14:textId="77777777" w:rsidR="00427EF2" w:rsidRPr="00D15D2A" w:rsidRDefault="00427EF2" w:rsidP="002C489B">
            <w:pPr>
              <w:spacing w:before="40" w:after="40"/>
              <w:jc w:val="center"/>
              <w:rPr>
                <w:sz w:val="26"/>
                <w:szCs w:val="26"/>
              </w:rPr>
            </w:pPr>
            <w:r w:rsidRPr="00D15D2A">
              <w:rPr>
                <w:sz w:val="26"/>
                <w:szCs w:val="26"/>
              </w:rPr>
              <w:t>Thường xuyên trong năm 2024</w:t>
            </w:r>
          </w:p>
        </w:tc>
      </w:tr>
      <w:tr w:rsidR="006D50B5" w:rsidRPr="00D15D2A" w14:paraId="714FAC52" w14:textId="77777777" w:rsidTr="00377677">
        <w:tc>
          <w:tcPr>
            <w:tcW w:w="759" w:type="dxa"/>
            <w:tcBorders>
              <w:top w:val="single" w:sz="4" w:space="0" w:color="auto"/>
              <w:left w:val="single" w:sz="4" w:space="0" w:color="auto"/>
              <w:bottom w:val="single" w:sz="4" w:space="0" w:color="auto"/>
              <w:right w:val="single" w:sz="4" w:space="0" w:color="auto"/>
            </w:tcBorders>
            <w:vAlign w:val="center"/>
          </w:tcPr>
          <w:p w14:paraId="6D7BB19F" w14:textId="77777777" w:rsidR="00277799" w:rsidRPr="00D15D2A" w:rsidRDefault="00277799" w:rsidP="00277799">
            <w:pPr>
              <w:numPr>
                <w:ilvl w:val="0"/>
                <w:numId w:val="26"/>
              </w:numPr>
              <w:spacing w:before="40" w:after="40"/>
              <w:jc w:val="center"/>
              <w:rPr>
                <w:sz w:val="26"/>
                <w:szCs w:val="26"/>
              </w:rPr>
            </w:pPr>
          </w:p>
        </w:tc>
        <w:tc>
          <w:tcPr>
            <w:tcW w:w="4393" w:type="dxa"/>
            <w:tcBorders>
              <w:top w:val="single" w:sz="4" w:space="0" w:color="auto"/>
              <w:left w:val="single" w:sz="4" w:space="0" w:color="auto"/>
              <w:bottom w:val="single" w:sz="4" w:space="0" w:color="auto"/>
              <w:right w:val="single" w:sz="4" w:space="0" w:color="auto"/>
            </w:tcBorders>
            <w:vAlign w:val="center"/>
          </w:tcPr>
          <w:p w14:paraId="3D5A1E0B" w14:textId="5775D31D" w:rsidR="00277799" w:rsidRPr="00044DAA" w:rsidRDefault="00277799" w:rsidP="00277799">
            <w:pPr>
              <w:spacing w:before="40" w:after="40"/>
              <w:jc w:val="both"/>
              <w:rPr>
                <w:sz w:val="26"/>
                <w:szCs w:val="26"/>
              </w:rPr>
            </w:pPr>
            <w:r w:rsidRPr="00D15D2A">
              <w:rPr>
                <w:sz w:val="26"/>
                <w:szCs w:val="26"/>
              </w:rPr>
              <w:t>K</w:t>
            </w:r>
            <w:r w:rsidRPr="00D15D2A">
              <w:t>hắc phục các tồn tại, hạn chế trong công tác kiểm soát thủ tục hành chính và thực hiện cơ chế một cửa, một cửa liên thông năm 2023</w:t>
            </w:r>
          </w:p>
        </w:tc>
        <w:tc>
          <w:tcPr>
            <w:tcW w:w="2048" w:type="dxa"/>
            <w:tcBorders>
              <w:top w:val="single" w:sz="4" w:space="0" w:color="auto"/>
              <w:left w:val="single" w:sz="4" w:space="0" w:color="auto"/>
              <w:bottom w:val="single" w:sz="4" w:space="0" w:color="auto"/>
              <w:right w:val="single" w:sz="4" w:space="0" w:color="auto"/>
            </w:tcBorders>
            <w:vAlign w:val="center"/>
          </w:tcPr>
          <w:p w14:paraId="453F5A72" w14:textId="4174A65B" w:rsidR="00277799" w:rsidRPr="00D15D2A" w:rsidRDefault="00962414" w:rsidP="00277799">
            <w:pPr>
              <w:spacing w:before="40" w:after="40"/>
              <w:jc w:val="center"/>
              <w:rPr>
                <w:sz w:val="26"/>
                <w:szCs w:val="26"/>
              </w:rPr>
            </w:pPr>
            <w:r w:rsidRPr="00D15D2A">
              <w:rPr>
                <w:sz w:val="26"/>
                <w:szCs w:val="26"/>
              </w:rPr>
              <w:t xml:space="preserve">Văn phòng </w:t>
            </w:r>
            <w:r>
              <w:rPr>
                <w:sz w:val="26"/>
                <w:szCs w:val="26"/>
              </w:rPr>
              <w:t>-Thống kê</w:t>
            </w:r>
          </w:p>
        </w:tc>
        <w:tc>
          <w:tcPr>
            <w:tcW w:w="2126" w:type="dxa"/>
            <w:tcBorders>
              <w:top w:val="single" w:sz="4" w:space="0" w:color="auto"/>
              <w:left w:val="single" w:sz="4" w:space="0" w:color="auto"/>
              <w:bottom w:val="single" w:sz="4" w:space="0" w:color="auto"/>
              <w:right w:val="single" w:sz="4" w:space="0" w:color="auto"/>
            </w:tcBorders>
            <w:vAlign w:val="center"/>
          </w:tcPr>
          <w:p w14:paraId="2A7DA813" w14:textId="3E2FB8AD" w:rsidR="00277799" w:rsidRPr="00D15D2A" w:rsidRDefault="00277799" w:rsidP="00962414">
            <w:pPr>
              <w:spacing w:before="40" w:after="40"/>
              <w:jc w:val="center"/>
              <w:rPr>
                <w:sz w:val="26"/>
                <w:szCs w:val="26"/>
              </w:rPr>
            </w:pPr>
            <w:r w:rsidRPr="00D15D2A">
              <w:rPr>
                <w:sz w:val="26"/>
                <w:szCs w:val="26"/>
              </w:rPr>
              <w:t xml:space="preserve">Các ban, ngành </w:t>
            </w:r>
          </w:p>
        </w:tc>
        <w:tc>
          <w:tcPr>
            <w:tcW w:w="2439" w:type="dxa"/>
            <w:tcBorders>
              <w:top w:val="single" w:sz="4" w:space="0" w:color="auto"/>
              <w:left w:val="single" w:sz="4" w:space="0" w:color="auto"/>
              <w:bottom w:val="single" w:sz="4" w:space="0" w:color="auto"/>
              <w:right w:val="single" w:sz="4" w:space="0" w:color="auto"/>
            </w:tcBorders>
            <w:vAlign w:val="center"/>
          </w:tcPr>
          <w:p w14:paraId="31A5A085" w14:textId="4D5C7C9E" w:rsidR="00277799" w:rsidRPr="00D15D2A" w:rsidRDefault="003B4A77" w:rsidP="00277799">
            <w:pPr>
              <w:spacing w:before="40" w:after="40"/>
              <w:jc w:val="both"/>
              <w:rPr>
                <w:sz w:val="26"/>
                <w:szCs w:val="26"/>
              </w:rPr>
            </w:pPr>
            <w:r w:rsidRPr="00D15D2A">
              <w:rPr>
                <w:sz w:val="26"/>
                <w:szCs w:val="26"/>
              </w:rPr>
              <w:t>Các tồn tại hạn chế được khắc phục triệt để</w:t>
            </w:r>
          </w:p>
        </w:tc>
        <w:tc>
          <w:tcPr>
            <w:tcW w:w="2835" w:type="dxa"/>
            <w:tcBorders>
              <w:top w:val="single" w:sz="4" w:space="0" w:color="auto"/>
              <w:left w:val="single" w:sz="4" w:space="0" w:color="auto"/>
              <w:bottom w:val="single" w:sz="4" w:space="0" w:color="auto"/>
              <w:right w:val="single" w:sz="4" w:space="0" w:color="auto"/>
            </w:tcBorders>
            <w:vAlign w:val="center"/>
          </w:tcPr>
          <w:p w14:paraId="3A0BC9F6" w14:textId="304BE4D0" w:rsidR="00277799" w:rsidRPr="00D15D2A" w:rsidRDefault="00277799" w:rsidP="00277799">
            <w:pPr>
              <w:spacing w:before="40" w:after="40"/>
              <w:jc w:val="center"/>
              <w:rPr>
                <w:sz w:val="26"/>
                <w:szCs w:val="26"/>
              </w:rPr>
            </w:pPr>
            <w:r w:rsidRPr="00D15D2A">
              <w:rPr>
                <w:sz w:val="26"/>
                <w:szCs w:val="26"/>
              </w:rPr>
              <w:t>Thường xuyên trong năm 2024</w:t>
            </w:r>
          </w:p>
        </w:tc>
      </w:tr>
      <w:tr w:rsidR="00E83A1F" w:rsidRPr="00D15D2A" w14:paraId="73A414DC" w14:textId="77777777" w:rsidTr="00916402">
        <w:tc>
          <w:tcPr>
            <w:tcW w:w="759" w:type="dxa"/>
            <w:tcBorders>
              <w:top w:val="single" w:sz="4" w:space="0" w:color="auto"/>
              <w:left w:val="single" w:sz="4" w:space="0" w:color="auto"/>
              <w:bottom w:val="single" w:sz="4" w:space="0" w:color="auto"/>
              <w:right w:val="single" w:sz="4" w:space="0" w:color="auto"/>
            </w:tcBorders>
            <w:vAlign w:val="center"/>
            <w:hideMark/>
          </w:tcPr>
          <w:p w14:paraId="0925F9B8" w14:textId="7CB41CEF" w:rsidR="00E83A1F" w:rsidRPr="00D15D2A" w:rsidRDefault="003430CD" w:rsidP="002C489B">
            <w:pPr>
              <w:spacing w:before="40" w:after="40"/>
              <w:jc w:val="center"/>
              <w:rPr>
                <w:b/>
                <w:bCs/>
                <w:sz w:val="26"/>
                <w:szCs w:val="26"/>
                <w:lang w:val="en-US"/>
              </w:rPr>
            </w:pPr>
            <w:r w:rsidRPr="00D15D2A">
              <w:rPr>
                <w:b/>
                <w:bCs/>
                <w:sz w:val="26"/>
                <w:szCs w:val="26"/>
                <w:lang w:val="en-US"/>
              </w:rPr>
              <w:t>VI</w:t>
            </w:r>
          </w:p>
        </w:tc>
        <w:tc>
          <w:tcPr>
            <w:tcW w:w="13841" w:type="dxa"/>
            <w:gridSpan w:val="5"/>
            <w:tcBorders>
              <w:top w:val="single" w:sz="4" w:space="0" w:color="auto"/>
              <w:left w:val="single" w:sz="4" w:space="0" w:color="auto"/>
              <w:bottom w:val="single" w:sz="4" w:space="0" w:color="auto"/>
              <w:right w:val="single" w:sz="4" w:space="0" w:color="auto"/>
            </w:tcBorders>
            <w:vAlign w:val="center"/>
            <w:hideMark/>
          </w:tcPr>
          <w:p w14:paraId="10E9C7D6" w14:textId="77777777" w:rsidR="00E83A1F" w:rsidRPr="00D15D2A" w:rsidRDefault="00E83A1F" w:rsidP="002C489B">
            <w:pPr>
              <w:spacing w:before="40" w:after="40"/>
              <w:rPr>
                <w:sz w:val="26"/>
                <w:szCs w:val="26"/>
              </w:rPr>
            </w:pPr>
            <w:r w:rsidRPr="00D15D2A">
              <w:rPr>
                <w:b/>
                <w:bCs/>
                <w:sz w:val="26"/>
                <w:szCs w:val="26"/>
              </w:rPr>
              <w:t>Chế độ thông tin, báo cáo</w:t>
            </w:r>
          </w:p>
        </w:tc>
      </w:tr>
      <w:tr w:rsidR="006D50B5" w:rsidRPr="00D15D2A" w14:paraId="0D93C5A7" w14:textId="77777777" w:rsidTr="00916402">
        <w:tc>
          <w:tcPr>
            <w:tcW w:w="759" w:type="dxa"/>
            <w:tcBorders>
              <w:top w:val="single" w:sz="4" w:space="0" w:color="auto"/>
              <w:left w:val="single" w:sz="4" w:space="0" w:color="auto"/>
              <w:bottom w:val="single" w:sz="4" w:space="0" w:color="auto"/>
              <w:right w:val="single" w:sz="4" w:space="0" w:color="auto"/>
            </w:tcBorders>
            <w:vAlign w:val="center"/>
            <w:hideMark/>
          </w:tcPr>
          <w:p w14:paraId="78C13DFF" w14:textId="77777777" w:rsidR="00800802" w:rsidRPr="00D15D2A" w:rsidRDefault="00800802" w:rsidP="002C489B">
            <w:pPr>
              <w:spacing w:before="40" w:after="40"/>
              <w:jc w:val="center"/>
              <w:rPr>
                <w:sz w:val="26"/>
                <w:szCs w:val="26"/>
              </w:rPr>
            </w:pPr>
            <w:r w:rsidRPr="00D15D2A">
              <w:rPr>
                <w:sz w:val="26"/>
                <w:szCs w:val="26"/>
              </w:rPr>
              <w:lastRenderedPageBreak/>
              <w:t>1</w:t>
            </w:r>
          </w:p>
        </w:tc>
        <w:tc>
          <w:tcPr>
            <w:tcW w:w="4393" w:type="dxa"/>
            <w:tcBorders>
              <w:top w:val="single" w:sz="4" w:space="0" w:color="auto"/>
              <w:left w:val="single" w:sz="4" w:space="0" w:color="auto"/>
              <w:bottom w:val="single" w:sz="4" w:space="0" w:color="auto"/>
              <w:right w:val="single" w:sz="4" w:space="0" w:color="auto"/>
            </w:tcBorders>
            <w:vAlign w:val="center"/>
            <w:hideMark/>
          </w:tcPr>
          <w:p w14:paraId="28744611" w14:textId="77777777" w:rsidR="00800802" w:rsidRPr="00D15D2A" w:rsidRDefault="00800802" w:rsidP="002C489B">
            <w:pPr>
              <w:spacing w:before="40" w:after="40"/>
              <w:jc w:val="both"/>
              <w:rPr>
                <w:sz w:val="26"/>
                <w:szCs w:val="26"/>
              </w:rPr>
            </w:pPr>
            <w:r w:rsidRPr="00D15D2A">
              <w:rPr>
                <w:sz w:val="26"/>
                <w:szCs w:val="26"/>
              </w:rPr>
              <w:t>Báo cáo về tình hình, kết quả thực hiện công tác kiểm soát TTHC, thực hiện cơ chế một cửa, một cửa liên thông và thực hiện TTHC trên môi trường điện tử (bao gồm báo cáo trên hệ Hệ thống thông tin báo cáo Chính phủ)</w:t>
            </w:r>
          </w:p>
        </w:tc>
        <w:tc>
          <w:tcPr>
            <w:tcW w:w="2048" w:type="dxa"/>
            <w:tcBorders>
              <w:top w:val="single" w:sz="4" w:space="0" w:color="auto"/>
              <w:left w:val="single" w:sz="4" w:space="0" w:color="auto"/>
              <w:bottom w:val="single" w:sz="4" w:space="0" w:color="auto"/>
              <w:right w:val="single" w:sz="4" w:space="0" w:color="auto"/>
            </w:tcBorders>
            <w:vAlign w:val="center"/>
            <w:hideMark/>
          </w:tcPr>
          <w:p w14:paraId="1D42B6F1" w14:textId="56BB4C03" w:rsidR="00800802" w:rsidRPr="00D15D2A" w:rsidRDefault="00800802" w:rsidP="00962414">
            <w:pPr>
              <w:spacing w:before="40" w:after="40"/>
              <w:jc w:val="center"/>
              <w:rPr>
                <w:sz w:val="26"/>
                <w:szCs w:val="26"/>
              </w:rPr>
            </w:pPr>
            <w:r w:rsidRPr="00D15D2A">
              <w:rPr>
                <w:sz w:val="26"/>
                <w:szCs w:val="26"/>
              </w:rPr>
              <w:t xml:space="preserve">Các ngành </w:t>
            </w:r>
            <w:r w:rsidR="00962414">
              <w:rPr>
                <w:sz w:val="26"/>
                <w:szCs w:val="26"/>
              </w:rPr>
              <w:t>chuyên môn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370F77F" w14:textId="7C4F85F1" w:rsidR="00800802" w:rsidRPr="00D15D2A" w:rsidRDefault="00962414" w:rsidP="002C489B">
            <w:pPr>
              <w:spacing w:before="40" w:after="40"/>
              <w:jc w:val="center"/>
              <w:rPr>
                <w:sz w:val="26"/>
                <w:szCs w:val="26"/>
              </w:rPr>
            </w:pPr>
            <w:r w:rsidRPr="00D15D2A">
              <w:rPr>
                <w:sz w:val="26"/>
                <w:szCs w:val="26"/>
              </w:rPr>
              <w:t xml:space="preserve">Văn phòng </w:t>
            </w:r>
            <w:r>
              <w:rPr>
                <w:sz w:val="26"/>
                <w:szCs w:val="26"/>
              </w:rPr>
              <w:t>-Thống kê</w:t>
            </w:r>
          </w:p>
        </w:tc>
        <w:tc>
          <w:tcPr>
            <w:tcW w:w="2439" w:type="dxa"/>
            <w:tcBorders>
              <w:top w:val="single" w:sz="4" w:space="0" w:color="auto"/>
              <w:left w:val="single" w:sz="4" w:space="0" w:color="auto"/>
              <w:bottom w:val="single" w:sz="4" w:space="0" w:color="auto"/>
              <w:right w:val="single" w:sz="4" w:space="0" w:color="auto"/>
            </w:tcBorders>
            <w:vAlign w:val="center"/>
            <w:hideMark/>
          </w:tcPr>
          <w:p w14:paraId="3FD3829A" w14:textId="4E04557C" w:rsidR="00800802" w:rsidRPr="00D15D2A" w:rsidRDefault="00800802" w:rsidP="00962414">
            <w:pPr>
              <w:spacing w:before="40" w:after="40"/>
              <w:jc w:val="both"/>
              <w:rPr>
                <w:sz w:val="26"/>
                <w:szCs w:val="26"/>
              </w:rPr>
            </w:pPr>
            <w:r w:rsidRPr="00D15D2A">
              <w:rPr>
                <w:sz w:val="26"/>
                <w:szCs w:val="26"/>
              </w:rPr>
              <w:t xml:space="preserve">Báo cáo gửi UBND </w:t>
            </w:r>
            <w:r w:rsidR="00962414">
              <w:rPr>
                <w:sz w:val="26"/>
                <w:szCs w:val="26"/>
              </w:rPr>
              <w:t xml:space="preserve">huyện </w:t>
            </w:r>
            <w:r w:rsidRPr="00D15D2A">
              <w:rPr>
                <w:sz w:val="26"/>
                <w:szCs w:val="26"/>
              </w:rPr>
              <w:t>để tổng hợp</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0462204" w14:textId="77777777" w:rsidR="00800802" w:rsidRPr="00D15D2A" w:rsidRDefault="00800802" w:rsidP="002C489B">
            <w:pPr>
              <w:spacing w:before="40" w:after="40"/>
              <w:jc w:val="center"/>
              <w:rPr>
                <w:sz w:val="26"/>
                <w:szCs w:val="26"/>
              </w:rPr>
            </w:pPr>
            <w:r w:rsidRPr="00D15D2A">
              <w:rPr>
                <w:sz w:val="26"/>
                <w:szCs w:val="26"/>
              </w:rPr>
              <w:t xml:space="preserve">Định kỳ Quý I, II, III và cả năm theo quy định tại Thông tư số 01/2020/TT-VPCP ngày 21/10/2020 của Bộ trưởng, Chủ nhiệm Văn phòng Chính phủ </w:t>
            </w:r>
          </w:p>
        </w:tc>
      </w:tr>
      <w:tr w:rsidR="006D50B5" w:rsidRPr="00D15D2A" w14:paraId="4D6CF091" w14:textId="77777777" w:rsidTr="00916402">
        <w:tc>
          <w:tcPr>
            <w:tcW w:w="759" w:type="dxa"/>
            <w:tcBorders>
              <w:top w:val="single" w:sz="4" w:space="0" w:color="auto"/>
              <w:left w:val="single" w:sz="4" w:space="0" w:color="auto"/>
              <w:bottom w:val="single" w:sz="4" w:space="0" w:color="auto"/>
              <w:right w:val="single" w:sz="4" w:space="0" w:color="auto"/>
            </w:tcBorders>
            <w:vAlign w:val="center"/>
            <w:hideMark/>
          </w:tcPr>
          <w:p w14:paraId="7912551B" w14:textId="77777777" w:rsidR="00E83A1F" w:rsidRPr="00D15D2A" w:rsidRDefault="00E83A1F" w:rsidP="002C489B">
            <w:pPr>
              <w:spacing w:before="40" w:after="40"/>
              <w:jc w:val="center"/>
              <w:rPr>
                <w:sz w:val="26"/>
                <w:szCs w:val="26"/>
              </w:rPr>
            </w:pPr>
            <w:r w:rsidRPr="00D15D2A">
              <w:rPr>
                <w:sz w:val="26"/>
                <w:szCs w:val="26"/>
              </w:rPr>
              <w:t>2</w:t>
            </w:r>
          </w:p>
        </w:tc>
        <w:tc>
          <w:tcPr>
            <w:tcW w:w="4393" w:type="dxa"/>
            <w:tcBorders>
              <w:top w:val="single" w:sz="4" w:space="0" w:color="auto"/>
              <w:left w:val="single" w:sz="4" w:space="0" w:color="auto"/>
              <w:bottom w:val="single" w:sz="4" w:space="0" w:color="auto"/>
              <w:right w:val="single" w:sz="4" w:space="0" w:color="auto"/>
            </w:tcBorders>
            <w:vAlign w:val="center"/>
            <w:hideMark/>
          </w:tcPr>
          <w:p w14:paraId="4F57EAEA" w14:textId="77777777" w:rsidR="00E83A1F" w:rsidRPr="00D15D2A" w:rsidRDefault="00E83A1F" w:rsidP="002C489B">
            <w:pPr>
              <w:spacing w:before="40" w:after="40"/>
              <w:jc w:val="both"/>
              <w:rPr>
                <w:sz w:val="26"/>
                <w:szCs w:val="26"/>
              </w:rPr>
            </w:pPr>
            <w:r w:rsidRPr="00D15D2A">
              <w:rPr>
                <w:sz w:val="26"/>
                <w:szCs w:val="26"/>
              </w:rPr>
              <w:t>Tổng hợp, báo cáo về tình hình, kết quả thực hiện công tác kiểm soát TTHC, thực hiện cơ chế một cửa, một cửa liên thông và thực hiện TTHC trên môi trường điện tử gửi Văn phòng Chính phủ</w:t>
            </w:r>
          </w:p>
        </w:tc>
        <w:tc>
          <w:tcPr>
            <w:tcW w:w="2048" w:type="dxa"/>
            <w:tcBorders>
              <w:top w:val="single" w:sz="4" w:space="0" w:color="auto"/>
              <w:left w:val="single" w:sz="4" w:space="0" w:color="auto"/>
              <w:bottom w:val="single" w:sz="4" w:space="0" w:color="auto"/>
              <w:right w:val="single" w:sz="4" w:space="0" w:color="auto"/>
            </w:tcBorders>
            <w:vAlign w:val="center"/>
            <w:hideMark/>
          </w:tcPr>
          <w:p w14:paraId="60652629" w14:textId="7FA8228A" w:rsidR="00E83A1F" w:rsidRPr="00D15D2A" w:rsidRDefault="00962414" w:rsidP="002C489B">
            <w:pPr>
              <w:spacing w:before="40" w:after="40"/>
              <w:jc w:val="center"/>
              <w:rPr>
                <w:sz w:val="26"/>
                <w:szCs w:val="26"/>
              </w:rPr>
            </w:pPr>
            <w:r w:rsidRPr="00D15D2A">
              <w:rPr>
                <w:sz w:val="26"/>
                <w:szCs w:val="26"/>
              </w:rPr>
              <w:t xml:space="preserve">Văn phòng </w:t>
            </w:r>
            <w:r>
              <w:rPr>
                <w:sz w:val="26"/>
                <w:szCs w:val="26"/>
              </w:rPr>
              <w:t>-Thống kê</w:t>
            </w:r>
          </w:p>
        </w:tc>
        <w:tc>
          <w:tcPr>
            <w:tcW w:w="2126" w:type="dxa"/>
            <w:tcBorders>
              <w:top w:val="single" w:sz="4" w:space="0" w:color="auto"/>
              <w:left w:val="single" w:sz="4" w:space="0" w:color="auto"/>
              <w:bottom w:val="single" w:sz="4" w:space="0" w:color="auto"/>
              <w:right w:val="single" w:sz="4" w:space="0" w:color="auto"/>
            </w:tcBorders>
            <w:vAlign w:val="center"/>
          </w:tcPr>
          <w:p w14:paraId="2375D906" w14:textId="77777777" w:rsidR="00E83A1F" w:rsidRPr="00D15D2A" w:rsidRDefault="00E83A1F" w:rsidP="002C489B">
            <w:pPr>
              <w:spacing w:before="40" w:after="40"/>
              <w:jc w:val="center"/>
              <w:rPr>
                <w:sz w:val="26"/>
                <w:szCs w:val="26"/>
              </w:rPr>
            </w:pPr>
          </w:p>
        </w:tc>
        <w:tc>
          <w:tcPr>
            <w:tcW w:w="2439" w:type="dxa"/>
            <w:tcBorders>
              <w:top w:val="single" w:sz="4" w:space="0" w:color="auto"/>
              <w:left w:val="single" w:sz="4" w:space="0" w:color="auto"/>
              <w:bottom w:val="single" w:sz="4" w:space="0" w:color="auto"/>
              <w:right w:val="single" w:sz="4" w:space="0" w:color="auto"/>
            </w:tcBorders>
            <w:vAlign w:val="center"/>
            <w:hideMark/>
          </w:tcPr>
          <w:p w14:paraId="7B1384C2" w14:textId="04E3B57F" w:rsidR="00E83A1F" w:rsidRPr="00D15D2A" w:rsidRDefault="00E83A1F" w:rsidP="002C489B">
            <w:pPr>
              <w:spacing w:before="40" w:after="40"/>
              <w:jc w:val="both"/>
              <w:rPr>
                <w:sz w:val="26"/>
                <w:szCs w:val="26"/>
              </w:rPr>
            </w:pPr>
            <w:r w:rsidRPr="00D15D2A">
              <w:rPr>
                <w:sz w:val="26"/>
                <w:szCs w:val="26"/>
              </w:rPr>
              <w:t xml:space="preserve">Báo cáo công tác kiểm soát TTHC trình UBND </w:t>
            </w:r>
            <w:r w:rsidR="00132DFB" w:rsidRPr="00D15D2A">
              <w:rPr>
                <w:sz w:val="26"/>
                <w:szCs w:val="26"/>
              </w:rPr>
              <w:t>huyện</w:t>
            </w:r>
            <w:r w:rsidRPr="00D15D2A">
              <w:rPr>
                <w:sz w:val="26"/>
                <w:szCs w:val="26"/>
              </w:rPr>
              <w:t xml:space="preserve"> phê duyệt (báo cáo tháng, quý I, II, III, cả năm)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B447C9A" w14:textId="2F014FC3" w:rsidR="00E83A1F" w:rsidRPr="00D15D2A" w:rsidRDefault="00317CC3" w:rsidP="002C489B">
            <w:pPr>
              <w:spacing w:before="40" w:after="40"/>
              <w:jc w:val="center"/>
              <w:rPr>
                <w:sz w:val="26"/>
                <w:szCs w:val="26"/>
              </w:rPr>
            </w:pPr>
            <w:r w:rsidRPr="00D15D2A">
              <w:rPr>
                <w:sz w:val="26"/>
                <w:szCs w:val="26"/>
              </w:rPr>
              <w:t>T</w:t>
            </w:r>
            <w:r w:rsidR="00E83A1F" w:rsidRPr="00D15D2A">
              <w:rPr>
                <w:sz w:val="26"/>
                <w:szCs w:val="26"/>
              </w:rPr>
              <w:t>heo quy định tại Thông tư số 01/2020/TT-VPCP ngày 21/10/2020 của Bộ trưởng, Chủ nhiệm Văn phòng Chính phủ;</w:t>
            </w:r>
            <w:r w:rsidR="00132DFB" w:rsidRPr="00D15D2A">
              <w:rPr>
                <w:sz w:val="26"/>
                <w:szCs w:val="26"/>
              </w:rPr>
              <w:t xml:space="preserve"> </w:t>
            </w:r>
            <w:r w:rsidR="00E83A1F" w:rsidRPr="00D15D2A">
              <w:rPr>
                <w:sz w:val="26"/>
                <w:szCs w:val="26"/>
              </w:rPr>
              <w:t>Báo cáo hàng tháng theo Công văn số 4091/UBND-NC</w:t>
            </w:r>
            <w:r w:rsidR="00E83A1F" w:rsidRPr="00D15D2A">
              <w:rPr>
                <w:sz w:val="26"/>
                <w:szCs w:val="26"/>
                <w:vertAlign w:val="subscript"/>
              </w:rPr>
              <w:t>2</w:t>
            </w:r>
            <w:r w:rsidR="00E83A1F" w:rsidRPr="00D15D2A">
              <w:rPr>
                <w:sz w:val="26"/>
                <w:szCs w:val="26"/>
              </w:rPr>
              <w:t xml:space="preserve"> ngày 07/8/2023 của UBND tỉnh</w:t>
            </w:r>
          </w:p>
        </w:tc>
      </w:tr>
      <w:tr w:rsidR="006D50B5" w:rsidRPr="00D15D2A" w14:paraId="59F07C39" w14:textId="77777777" w:rsidTr="00916402">
        <w:tc>
          <w:tcPr>
            <w:tcW w:w="759" w:type="dxa"/>
            <w:tcBorders>
              <w:top w:val="single" w:sz="4" w:space="0" w:color="auto"/>
              <w:left w:val="single" w:sz="4" w:space="0" w:color="auto"/>
              <w:bottom w:val="single" w:sz="4" w:space="0" w:color="auto"/>
              <w:right w:val="single" w:sz="4" w:space="0" w:color="auto"/>
            </w:tcBorders>
            <w:vAlign w:val="center"/>
            <w:hideMark/>
          </w:tcPr>
          <w:p w14:paraId="6755D599" w14:textId="77777777" w:rsidR="00132DFB" w:rsidRPr="00D15D2A" w:rsidRDefault="00132DFB" w:rsidP="002C489B">
            <w:pPr>
              <w:spacing w:before="40" w:after="40"/>
              <w:jc w:val="center"/>
              <w:rPr>
                <w:sz w:val="26"/>
                <w:szCs w:val="26"/>
              </w:rPr>
            </w:pPr>
            <w:r w:rsidRPr="00D15D2A">
              <w:rPr>
                <w:sz w:val="26"/>
                <w:szCs w:val="26"/>
              </w:rPr>
              <w:t>3</w:t>
            </w:r>
          </w:p>
        </w:tc>
        <w:tc>
          <w:tcPr>
            <w:tcW w:w="4393" w:type="dxa"/>
            <w:tcBorders>
              <w:top w:val="single" w:sz="4" w:space="0" w:color="auto"/>
              <w:left w:val="single" w:sz="4" w:space="0" w:color="auto"/>
              <w:bottom w:val="single" w:sz="4" w:space="0" w:color="auto"/>
              <w:right w:val="single" w:sz="4" w:space="0" w:color="auto"/>
            </w:tcBorders>
            <w:vAlign w:val="center"/>
            <w:hideMark/>
          </w:tcPr>
          <w:p w14:paraId="62F03023" w14:textId="77777777" w:rsidR="00132DFB" w:rsidRPr="00D15D2A" w:rsidRDefault="00132DFB" w:rsidP="002C489B">
            <w:pPr>
              <w:spacing w:before="40" w:after="40"/>
              <w:jc w:val="both"/>
              <w:rPr>
                <w:sz w:val="26"/>
                <w:szCs w:val="26"/>
              </w:rPr>
            </w:pPr>
            <w:r w:rsidRPr="00D15D2A">
              <w:rPr>
                <w:sz w:val="26"/>
                <w:szCs w:val="26"/>
              </w:rPr>
              <w:t>Báo cáo đột xuất, chuyên đề theo yêu cầu của cơ quan cấp trên</w:t>
            </w:r>
          </w:p>
        </w:tc>
        <w:tc>
          <w:tcPr>
            <w:tcW w:w="2048" w:type="dxa"/>
            <w:tcBorders>
              <w:top w:val="single" w:sz="4" w:space="0" w:color="auto"/>
              <w:left w:val="single" w:sz="4" w:space="0" w:color="auto"/>
              <w:bottom w:val="single" w:sz="4" w:space="0" w:color="auto"/>
              <w:right w:val="single" w:sz="4" w:space="0" w:color="auto"/>
            </w:tcBorders>
            <w:vAlign w:val="center"/>
            <w:hideMark/>
          </w:tcPr>
          <w:p w14:paraId="33739B96" w14:textId="2D751D60" w:rsidR="00132DFB" w:rsidRPr="00D15D2A" w:rsidRDefault="00132DFB" w:rsidP="00962414">
            <w:pPr>
              <w:spacing w:before="40" w:after="40"/>
              <w:jc w:val="center"/>
              <w:rPr>
                <w:sz w:val="26"/>
                <w:szCs w:val="26"/>
              </w:rPr>
            </w:pPr>
            <w:r w:rsidRPr="00D15D2A">
              <w:rPr>
                <w:sz w:val="26"/>
                <w:szCs w:val="26"/>
              </w:rPr>
              <w:t xml:space="preserve">Các ban, ngành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24A068" w14:textId="490CD242" w:rsidR="00132DFB" w:rsidRPr="00D15D2A" w:rsidRDefault="00962414" w:rsidP="002C489B">
            <w:pPr>
              <w:spacing w:before="40" w:after="40"/>
              <w:jc w:val="center"/>
              <w:rPr>
                <w:sz w:val="26"/>
                <w:szCs w:val="26"/>
              </w:rPr>
            </w:pPr>
            <w:r w:rsidRPr="00D15D2A">
              <w:rPr>
                <w:sz w:val="26"/>
                <w:szCs w:val="26"/>
              </w:rPr>
              <w:t xml:space="preserve">Văn phòng </w:t>
            </w:r>
            <w:r>
              <w:rPr>
                <w:sz w:val="26"/>
                <w:szCs w:val="26"/>
              </w:rPr>
              <w:t>-Thống kê</w:t>
            </w:r>
          </w:p>
        </w:tc>
        <w:tc>
          <w:tcPr>
            <w:tcW w:w="2439" w:type="dxa"/>
            <w:tcBorders>
              <w:top w:val="single" w:sz="4" w:space="0" w:color="auto"/>
              <w:left w:val="single" w:sz="4" w:space="0" w:color="auto"/>
              <w:bottom w:val="single" w:sz="4" w:space="0" w:color="auto"/>
              <w:right w:val="single" w:sz="4" w:space="0" w:color="auto"/>
            </w:tcBorders>
            <w:vAlign w:val="center"/>
            <w:hideMark/>
          </w:tcPr>
          <w:p w14:paraId="192AAA99" w14:textId="77777777" w:rsidR="00132DFB" w:rsidRPr="00D15D2A" w:rsidRDefault="00132DFB" w:rsidP="002C489B">
            <w:pPr>
              <w:spacing w:before="40" w:after="40"/>
              <w:jc w:val="both"/>
              <w:rPr>
                <w:sz w:val="26"/>
                <w:szCs w:val="26"/>
              </w:rPr>
            </w:pPr>
            <w:r w:rsidRPr="00D15D2A">
              <w:rPr>
                <w:sz w:val="26"/>
                <w:szCs w:val="26"/>
              </w:rPr>
              <w:t>Báo cáo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4DF69F4" w14:textId="77777777" w:rsidR="00132DFB" w:rsidRPr="00D15D2A" w:rsidRDefault="00132DFB" w:rsidP="002C489B">
            <w:pPr>
              <w:spacing w:before="40" w:after="40"/>
              <w:jc w:val="center"/>
              <w:rPr>
                <w:sz w:val="26"/>
                <w:szCs w:val="26"/>
              </w:rPr>
            </w:pPr>
            <w:r w:rsidRPr="00D15D2A">
              <w:rPr>
                <w:sz w:val="26"/>
                <w:szCs w:val="26"/>
              </w:rPr>
              <w:t>Trong năm 2024</w:t>
            </w:r>
          </w:p>
        </w:tc>
      </w:tr>
    </w:tbl>
    <w:p w14:paraId="7EEDA3A9" w14:textId="663D661A" w:rsidR="007542F7" w:rsidRPr="00D15D2A" w:rsidRDefault="007542F7" w:rsidP="00132DFB">
      <w:pPr>
        <w:rPr>
          <w:lang w:val="en-US"/>
        </w:rPr>
      </w:pPr>
    </w:p>
    <w:p w14:paraId="21075319" w14:textId="501996C5" w:rsidR="003430CD" w:rsidRPr="00962414" w:rsidRDefault="003430CD" w:rsidP="00132DFB">
      <w:pPr>
        <w:rPr>
          <w:b/>
          <w:bCs/>
        </w:rPr>
      </w:pPr>
      <w:r w:rsidRPr="00D15D2A">
        <w:rPr>
          <w:lang w:val="en-US"/>
        </w:rPr>
        <w:tab/>
      </w:r>
      <w:r w:rsidRPr="00D15D2A">
        <w:rPr>
          <w:lang w:val="en-US"/>
        </w:rPr>
        <w:tab/>
      </w:r>
      <w:r w:rsidRPr="00D15D2A">
        <w:rPr>
          <w:lang w:val="en-US"/>
        </w:rPr>
        <w:tab/>
      </w:r>
      <w:r w:rsidRPr="00D15D2A">
        <w:rPr>
          <w:lang w:val="en-US"/>
        </w:rPr>
        <w:tab/>
      </w:r>
      <w:r w:rsidRPr="00D15D2A">
        <w:rPr>
          <w:lang w:val="en-US"/>
        </w:rPr>
        <w:tab/>
      </w:r>
      <w:r w:rsidRPr="00D15D2A">
        <w:rPr>
          <w:lang w:val="en-US"/>
        </w:rPr>
        <w:tab/>
      </w:r>
      <w:r w:rsidRPr="00D15D2A">
        <w:rPr>
          <w:lang w:val="en-US"/>
        </w:rPr>
        <w:tab/>
      </w:r>
      <w:r w:rsidRPr="00D15D2A">
        <w:rPr>
          <w:lang w:val="en-US"/>
        </w:rPr>
        <w:tab/>
      </w:r>
      <w:r w:rsidRPr="00D15D2A">
        <w:rPr>
          <w:lang w:val="en-US"/>
        </w:rPr>
        <w:tab/>
      </w:r>
      <w:r w:rsidRPr="00D15D2A">
        <w:rPr>
          <w:lang w:val="en-US"/>
        </w:rPr>
        <w:tab/>
      </w:r>
      <w:r w:rsidRPr="00D15D2A">
        <w:rPr>
          <w:lang w:val="en-US"/>
        </w:rPr>
        <w:tab/>
      </w:r>
      <w:r w:rsidRPr="00D15D2A">
        <w:rPr>
          <w:lang w:val="en-US"/>
        </w:rPr>
        <w:tab/>
      </w:r>
      <w:r w:rsidRPr="00D15D2A">
        <w:rPr>
          <w:lang w:val="en-US"/>
        </w:rPr>
        <w:tab/>
      </w:r>
      <w:r w:rsidRPr="00D15D2A">
        <w:rPr>
          <w:lang w:val="en-US"/>
        </w:rPr>
        <w:tab/>
      </w:r>
      <w:r w:rsidRPr="00D15D2A">
        <w:rPr>
          <w:lang w:val="en-US"/>
        </w:rPr>
        <w:tab/>
      </w:r>
      <w:r w:rsidRPr="00D15D2A">
        <w:rPr>
          <w:b/>
          <w:bCs/>
          <w:lang w:val="en-US"/>
        </w:rPr>
        <w:t xml:space="preserve">ỦY BAN NHÂN DÂN </w:t>
      </w:r>
      <w:r w:rsidR="00962414">
        <w:rPr>
          <w:b/>
          <w:bCs/>
        </w:rPr>
        <w:t>XÃ</w:t>
      </w:r>
    </w:p>
    <w:sectPr w:rsidR="003430CD" w:rsidRPr="00962414" w:rsidSect="00A72EB9">
      <w:pgSz w:w="16840" w:h="11907" w:orient="landscape" w:code="9"/>
      <w:pgMar w:top="1134" w:right="1021" w:bottom="1021" w:left="1021" w:header="454"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92713" w14:textId="77777777" w:rsidR="00326348" w:rsidRDefault="00326348">
      <w:r>
        <w:separator/>
      </w:r>
    </w:p>
  </w:endnote>
  <w:endnote w:type="continuationSeparator" w:id="0">
    <w:p w14:paraId="36453458" w14:textId="77777777" w:rsidR="00326348" w:rsidRDefault="0032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EF4EC" w14:textId="77777777" w:rsidR="00326348" w:rsidRDefault="00326348">
      <w:r>
        <w:separator/>
      </w:r>
    </w:p>
  </w:footnote>
  <w:footnote w:type="continuationSeparator" w:id="0">
    <w:p w14:paraId="2C96C963" w14:textId="77777777" w:rsidR="00326348" w:rsidRDefault="00326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918340"/>
      <w:docPartObj>
        <w:docPartGallery w:val="Page Numbers (Top of Page)"/>
        <w:docPartUnique/>
      </w:docPartObj>
    </w:sdtPr>
    <w:sdtEndPr>
      <w:rPr>
        <w:noProof/>
      </w:rPr>
    </w:sdtEndPr>
    <w:sdtContent>
      <w:p w14:paraId="41AE3F1D" w14:textId="327553F1" w:rsidR="00D15D2A" w:rsidRDefault="00D15D2A">
        <w:pPr>
          <w:pStyle w:val="Header"/>
          <w:jc w:val="center"/>
        </w:pPr>
        <w:r>
          <w:fldChar w:fldCharType="begin"/>
        </w:r>
        <w:r>
          <w:instrText xml:space="preserve"> PAGE   \* MERGEFORMAT </w:instrText>
        </w:r>
        <w:r>
          <w:fldChar w:fldCharType="separate"/>
        </w:r>
        <w:r w:rsidR="002822FF">
          <w:rPr>
            <w:noProof/>
          </w:rPr>
          <w:t>9</w:t>
        </w:r>
        <w:r>
          <w:rPr>
            <w:noProof/>
          </w:rPr>
          <w:fldChar w:fldCharType="end"/>
        </w:r>
      </w:p>
    </w:sdtContent>
  </w:sdt>
  <w:p w14:paraId="7906BD8B" w14:textId="242E750E" w:rsidR="007763B6" w:rsidRDefault="007763B6">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9C7"/>
    <w:multiLevelType w:val="multilevel"/>
    <w:tmpl w:val="DE46D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F1B30"/>
    <w:multiLevelType w:val="hybridMultilevel"/>
    <w:tmpl w:val="FFBEAC54"/>
    <w:lvl w:ilvl="0" w:tplc="6AB41438">
      <w:numFmt w:val="bullet"/>
      <w:lvlText w:val="-"/>
      <w:lvlJc w:val="left"/>
      <w:pPr>
        <w:ind w:left="2535" w:hanging="360"/>
      </w:pPr>
      <w:rPr>
        <w:rFonts w:ascii="Times New Roman" w:eastAsia="Times New Roman" w:hAnsi="Times New Roman" w:cs="Times New Roman" w:hint="default"/>
      </w:rPr>
    </w:lvl>
    <w:lvl w:ilvl="1" w:tplc="04090003" w:tentative="1">
      <w:start w:val="1"/>
      <w:numFmt w:val="bullet"/>
      <w:lvlText w:val="o"/>
      <w:lvlJc w:val="left"/>
      <w:pPr>
        <w:ind w:left="3255" w:hanging="360"/>
      </w:pPr>
      <w:rPr>
        <w:rFonts w:ascii="Courier New" w:hAnsi="Courier New" w:cs="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cs="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cs="Courier New" w:hint="default"/>
      </w:rPr>
    </w:lvl>
    <w:lvl w:ilvl="8" w:tplc="04090005" w:tentative="1">
      <w:start w:val="1"/>
      <w:numFmt w:val="bullet"/>
      <w:lvlText w:val=""/>
      <w:lvlJc w:val="left"/>
      <w:pPr>
        <w:ind w:left="8295" w:hanging="360"/>
      </w:pPr>
      <w:rPr>
        <w:rFonts w:ascii="Wingdings" w:hAnsi="Wingdings" w:hint="default"/>
      </w:rPr>
    </w:lvl>
  </w:abstractNum>
  <w:abstractNum w:abstractNumId="2">
    <w:nsid w:val="09E709BA"/>
    <w:multiLevelType w:val="hybridMultilevel"/>
    <w:tmpl w:val="C33A02C4"/>
    <w:lvl w:ilvl="0" w:tplc="3500AD74">
      <w:numFmt w:val="bullet"/>
      <w:lvlText w:val="-"/>
      <w:lvlJc w:val="left"/>
      <w:pPr>
        <w:ind w:left="2175" w:hanging="360"/>
      </w:pPr>
      <w:rPr>
        <w:rFonts w:ascii="Times New Roman" w:eastAsia="Times New Roman" w:hAnsi="Times New Roman" w:cs="Times New Roman"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3">
    <w:nsid w:val="11CE4F5E"/>
    <w:multiLevelType w:val="hybridMultilevel"/>
    <w:tmpl w:val="A8B49728"/>
    <w:lvl w:ilvl="0" w:tplc="6C266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26D56"/>
    <w:multiLevelType w:val="hybridMultilevel"/>
    <w:tmpl w:val="9710A474"/>
    <w:lvl w:ilvl="0" w:tplc="78F018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10B3D"/>
    <w:multiLevelType w:val="hybridMultilevel"/>
    <w:tmpl w:val="2ABE1E26"/>
    <w:lvl w:ilvl="0" w:tplc="8FA6637A">
      <w:start w:val="1"/>
      <w:numFmt w:val="decimal"/>
      <w:lvlText w:val="%1"/>
      <w:lvlJc w:val="center"/>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20B9D"/>
    <w:multiLevelType w:val="hybridMultilevel"/>
    <w:tmpl w:val="A53EBDE6"/>
    <w:lvl w:ilvl="0" w:tplc="A1B62CE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1E4FF8"/>
    <w:multiLevelType w:val="hybridMultilevel"/>
    <w:tmpl w:val="A4DAEE02"/>
    <w:lvl w:ilvl="0" w:tplc="7D6E83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1A2F31"/>
    <w:multiLevelType w:val="multilevel"/>
    <w:tmpl w:val="5E484F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A4606E"/>
    <w:multiLevelType w:val="multilevel"/>
    <w:tmpl w:val="2FB001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D90A26"/>
    <w:multiLevelType w:val="hybridMultilevel"/>
    <w:tmpl w:val="B014640E"/>
    <w:lvl w:ilvl="0" w:tplc="8A288CDC">
      <w:start w:val="1"/>
      <w:numFmt w:val="decimal"/>
      <w:lvlText w:val="%1"/>
      <w:lvlJc w:val="righ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A183494"/>
    <w:multiLevelType w:val="hybridMultilevel"/>
    <w:tmpl w:val="FF2035FA"/>
    <w:lvl w:ilvl="0" w:tplc="01DCB7E6">
      <w:start w:val="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DBB458C"/>
    <w:multiLevelType w:val="hybridMultilevel"/>
    <w:tmpl w:val="F1E6AD42"/>
    <w:lvl w:ilvl="0" w:tplc="9F4221D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1AD2731"/>
    <w:multiLevelType w:val="hybridMultilevel"/>
    <w:tmpl w:val="2FA2B400"/>
    <w:lvl w:ilvl="0" w:tplc="C796679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1CA6B85"/>
    <w:multiLevelType w:val="hybridMultilevel"/>
    <w:tmpl w:val="5370408C"/>
    <w:lvl w:ilvl="0" w:tplc="1FDC8F7E">
      <w:numFmt w:val="bullet"/>
      <w:lvlText w:val="-"/>
      <w:lvlJc w:val="left"/>
      <w:pPr>
        <w:ind w:left="2460" w:hanging="360"/>
      </w:pPr>
      <w:rPr>
        <w:rFonts w:ascii="Times New Roman" w:eastAsia="Times New Roman" w:hAnsi="Times New Roman" w:cs="Times New Roman"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5">
    <w:nsid w:val="54DA6867"/>
    <w:multiLevelType w:val="multilevel"/>
    <w:tmpl w:val="EB3E2A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EF7716"/>
    <w:multiLevelType w:val="hybridMultilevel"/>
    <w:tmpl w:val="044C36A4"/>
    <w:lvl w:ilvl="0" w:tplc="B836955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5A1804F6"/>
    <w:multiLevelType w:val="hybridMultilevel"/>
    <w:tmpl w:val="E2020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A63ADD"/>
    <w:multiLevelType w:val="multilevel"/>
    <w:tmpl w:val="052A6C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EC0F4D"/>
    <w:multiLevelType w:val="hybridMultilevel"/>
    <w:tmpl w:val="912CF0AA"/>
    <w:lvl w:ilvl="0" w:tplc="6DC24F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1F3EF5"/>
    <w:multiLevelType w:val="hybridMultilevel"/>
    <w:tmpl w:val="CD0615C4"/>
    <w:lvl w:ilvl="0" w:tplc="798C4FD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nsid w:val="6F640C99"/>
    <w:multiLevelType w:val="hybridMultilevel"/>
    <w:tmpl w:val="3856BB54"/>
    <w:lvl w:ilvl="0" w:tplc="652CC2E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nsid w:val="7137240A"/>
    <w:multiLevelType w:val="hybridMultilevel"/>
    <w:tmpl w:val="64A8E124"/>
    <w:lvl w:ilvl="0" w:tplc="B1B4E316">
      <w:numFmt w:val="bullet"/>
      <w:lvlText w:val="-"/>
      <w:lvlJc w:val="left"/>
      <w:pPr>
        <w:ind w:left="2460" w:hanging="360"/>
      </w:pPr>
      <w:rPr>
        <w:rFonts w:ascii="Times New Roman" w:eastAsia="Times New Roman" w:hAnsi="Times New Roman" w:cs="Times New Roman"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23">
    <w:nsid w:val="71604E1A"/>
    <w:multiLevelType w:val="hybridMultilevel"/>
    <w:tmpl w:val="C8108F66"/>
    <w:lvl w:ilvl="0" w:tplc="57806504">
      <w:numFmt w:val="bullet"/>
      <w:lvlText w:val="-"/>
      <w:lvlJc w:val="left"/>
      <w:pPr>
        <w:ind w:left="2535" w:hanging="360"/>
      </w:pPr>
      <w:rPr>
        <w:rFonts w:ascii="Times New Roman" w:eastAsia="Times New Roman" w:hAnsi="Times New Roman" w:cs="Times New Roman" w:hint="default"/>
      </w:rPr>
    </w:lvl>
    <w:lvl w:ilvl="1" w:tplc="04090003" w:tentative="1">
      <w:start w:val="1"/>
      <w:numFmt w:val="bullet"/>
      <w:lvlText w:val="o"/>
      <w:lvlJc w:val="left"/>
      <w:pPr>
        <w:ind w:left="3255" w:hanging="360"/>
      </w:pPr>
      <w:rPr>
        <w:rFonts w:ascii="Courier New" w:hAnsi="Courier New" w:cs="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cs="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cs="Courier New" w:hint="default"/>
      </w:rPr>
    </w:lvl>
    <w:lvl w:ilvl="8" w:tplc="04090005" w:tentative="1">
      <w:start w:val="1"/>
      <w:numFmt w:val="bullet"/>
      <w:lvlText w:val=""/>
      <w:lvlJc w:val="left"/>
      <w:pPr>
        <w:ind w:left="8295" w:hanging="360"/>
      </w:pPr>
      <w:rPr>
        <w:rFonts w:ascii="Wingdings" w:hAnsi="Wingdings" w:hint="default"/>
      </w:rPr>
    </w:lvl>
  </w:abstractNum>
  <w:abstractNum w:abstractNumId="24">
    <w:nsid w:val="7D836E01"/>
    <w:multiLevelType w:val="hybridMultilevel"/>
    <w:tmpl w:val="2AC2CE78"/>
    <w:lvl w:ilvl="0" w:tplc="1226BF3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F9F55E2"/>
    <w:multiLevelType w:val="multilevel"/>
    <w:tmpl w:val="2138B1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0"/>
  </w:num>
  <w:num w:numId="3">
    <w:abstractNumId w:val="21"/>
  </w:num>
  <w:num w:numId="4">
    <w:abstractNumId w:val="14"/>
  </w:num>
  <w:num w:numId="5">
    <w:abstractNumId w:val="7"/>
  </w:num>
  <w:num w:numId="6">
    <w:abstractNumId w:val="12"/>
  </w:num>
  <w:num w:numId="7">
    <w:abstractNumId w:val="2"/>
  </w:num>
  <w:num w:numId="8">
    <w:abstractNumId w:val="23"/>
  </w:num>
  <w:num w:numId="9">
    <w:abstractNumId w:val="22"/>
  </w:num>
  <w:num w:numId="10">
    <w:abstractNumId w:val="1"/>
  </w:num>
  <w:num w:numId="11">
    <w:abstractNumId w:val="3"/>
  </w:num>
  <w:num w:numId="12">
    <w:abstractNumId w:val="19"/>
  </w:num>
  <w:num w:numId="13">
    <w:abstractNumId w:val="6"/>
  </w:num>
  <w:num w:numId="14">
    <w:abstractNumId w:val="24"/>
  </w:num>
  <w:num w:numId="15">
    <w:abstractNumId w:val="16"/>
  </w:num>
  <w:num w:numId="16">
    <w:abstractNumId w:val="13"/>
  </w:num>
  <w:num w:numId="17">
    <w:abstractNumId w:val="11"/>
  </w:num>
  <w:num w:numId="18">
    <w:abstractNumId w:val="0"/>
  </w:num>
  <w:num w:numId="19">
    <w:abstractNumId w:val="25"/>
  </w:num>
  <w:num w:numId="20">
    <w:abstractNumId w:val="15"/>
  </w:num>
  <w:num w:numId="21">
    <w:abstractNumId w:val="18"/>
  </w:num>
  <w:num w:numId="22">
    <w:abstractNumId w:val="8"/>
  </w:num>
  <w:num w:numId="23">
    <w:abstractNumId w:val="9"/>
  </w:num>
  <w:num w:numId="24">
    <w:abstractNumId w:val="17"/>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2F7"/>
    <w:rsid w:val="0000064E"/>
    <w:rsid w:val="00012D07"/>
    <w:rsid w:val="00024429"/>
    <w:rsid w:val="00025A79"/>
    <w:rsid w:val="0003116F"/>
    <w:rsid w:val="00037978"/>
    <w:rsid w:val="0004079B"/>
    <w:rsid w:val="000408B9"/>
    <w:rsid w:val="00044DAA"/>
    <w:rsid w:val="00055F32"/>
    <w:rsid w:val="000615CC"/>
    <w:rsid w:val="00064F2D"/>
    <w:rsid w:val="00073339"/>
    <w:rsid w:val="00084F66"/>
    <w:rsid w:val="000926D7"/>
    <w:rsid w:val="000947FB"/>
    <w:rsid w:val="0009739B"/>
    <w:rsid w:val="00097FF6"/>
    <w:rsid w:val="000B5B2A"/>
    <w:rsid w:val="000C2E96"/>
    <w:rsid w:val="000C4EBD"/>
    <w:rsid w:val="000D6FEE"/>
    <w:rsid w:val="000E110E"/>
    <w:rsid w:val="000E1872"/>
    <w:rsid w:val="000E4774"/>
    <w:rsid w:val="000F2582"/>
    <w:rsid w:val="000F5056"/>
    <w:rsid w:val="001074F8"/>
    <w:rsid w:val="0011108C"/>
    <w:rsid w:val="00115296"/>
    <w:rsid w:val="00132C38"/>
    <w:rsid w:val="00132DFB"/>
    <w:rsid w:val="00140182"/>
    <w:rsid w:val="00145A97"/>
    <w:rsid w:val="001474D4"/>
    <w:rsid w:val="00153DE7"/>
    <w:rsid w:val="00160B23"/>
    <w:rsid w:val="00162D21"/>
    <w:rsid w:val="001702F7"/>
    <w:rsid w:val="001712E6"/>
    <w:rsid w:val="00184419"/>
    <w:rsid w:val="0018603A"/>
    <w:rsid w:val="001940A5"/>
    <w:rsid w:val="001952A5"/>
    <w:rsid w:val="00195E25"/>
    <w:rsid w:val="001A7A8E"/>
    <w:rsid w:val="001B4C42"/>
    <w:rsid w:val="001E3EA8"/>
    <w:rsid w:val="001F03A9"/>
    <w:rsid w:val="001F3949"/>
    <w:rsid w:val="00203FCB"/>
    <w:rsid w:val="0021013B"/>
    <w:rsid w:val="002129A8"/>
    <w:rsid w:val="00226E14"/>
    <w:rsid w:val="00242172"/>
    <w:rsid w:val="00245DE5"/>
    <w:rsid w:val="002509D1"/>
    <w:rsid w:val="00265198"/>
    <w:rsid w:val="00277799"/>
    <w:rsid w:val="00281BDB"/>
    <w:rsid w:val="00282036"/>
    <w:rsid w:val="002822FF"/>
    <w:rsid w:val="00286B7B"/>
    <w:rsid w:val="002876AF"/>
    <w:rsid w:val="0029740B"/>
    <w:rsid w:val="002974C1"/>
    <w:rsid w:val="002A1F08"/>
    <w:rsid w:val="002A41B2"/>
    <w:rsid w:val="002A7A96"/>
    <w:rsid w:val="002C489B"/>
    <w:rsid w:val="002D031A"/>
    <w:rsid w:val="002D6A93"/>
    <w:rsid w:val="002D7CF3"/>
    <w:rsid w:val="002E02F0"/>
    <w:rsid w:val="002E4D9B"/>
    <w:rsid w:val="00303A96"/>
    <w:rsid w:val="003108F0"/>
    <w:rsid w:val="00310EC8"/>
    <w:rsid w:val="00311330"/>
    <w:rsid w:val="00313A70"/>
    <w:rsid w:val="00313B4A"/>
    <w:rsid w:val="0031404F"/>
    <w:rsid w:val="00317CC3"/>
    <w:rsid w:val="003243D8"/>
    <w:rsid w:val="00324ACE"/>
    <w:rsid w:val="00326348"/>
    <w:rsid w:val="00336D6E"/>
    <w:rsid w:val="003430CD"/>
    <w:rsid w:val="0037126B"/>
    <w:rsid w:val="00377677"/>
    <w:rsid w:val="00377D9E"/>
    <w:rsid w:val="003A3FBE"/>
    <w:rsid w:val="003A54B1"/>
    <w:rsid w:val="003B131F"/>
    <w:rsid w:val="003B3FD3"/>
    <w:rsid w:val="003B4A77"/>
    <w:rsid w:val="003E1E4E"/>
    <w:rsid w:val="003E4760"/>
    <w:rsid w:val="003F1D19"/>
    <w:rsid w:val="003F6FFE"/>
    <w:rsid w:val="00417C18"/>
    <w:rsid w:val="0042769E"/>
    <w:rsid w:val="00427EF2"/>
    <w:rsid w:val="00447D1C"/>
    <w:rsid w:val="00450F64"/>
    <w:rsid w:val="00461C6A"/>
    <w:rsid w:val="0046231F"/>
    <w:rsid w:val="00463F68"/>
    <w:rsid w:val="0046694F"/>
    <w:rsid w:val="0048053F"/>
    <w:rsid w:val="00481EF1"/>
    <w:rsid w:val="004874F3"/>
    <w:rsid w:val="00493D6B"/>
    <w:rsid w:val="004A0948"/>
    <w:rsid w:val="004A7B0B"/>
    <w:rsid w:val="004B053D"/>
    <w:rsid w:val="004D2228"/>
    <w:rsid w:val="004D2DF1"/>
    <w:rsid w:val="004D2FE3"/>
    <w:rsid w:val="004D62C3"/>
    <w:rsid w:val="004D7785"/>
    <w:rsid w:val="004E0659"/>
    <w:rsid w:val="004E71E1"/>
    <w:rsid w:val="004F1F4C"/>
    <w:rsid w:val="004F4BA1"/>
    <w:rsid w:val="00500A7E"/>
    <w:rsid w:val="00504432"/>
    <w:rsid w:val="005055C1"/>
    <w:rsid w:val="005405A4"/>
    <w:rsid w:val="005411B1"/>
    <w:rsid w:val="0054490B"/>
    <w:rsid w:val="005507B5"/>
    <w:rsid w:val="00556D43"/>
    <w:rsid w:val="00561F4E"/>
    <w:rsid w:val="00564865"/>
    <w:rsid w:val="005A7830"/>
    <w:rsid w:val="005B3A84"/>
    <w:rsid w:val="005B5074"/>
    <w:rsid w:val="005B6034"/>
    <w:rsid w:val="005B7FD8"/>
    <w:rsid w:val="005C5F53"/>
    <w:rsid w:val="005E4B13"/>
    <w:rsid w:val="005E5F10"/>
    <w:rsid w:val="005E752C"/>
    <w:rsid w:val="005E7801"/>
    <w:rsid w:val="005F50D6"/>
    <w:rsid w:val="00601A2E"/>
    <w:rsid w:val="00606AA7"/>
    <w:rsid w:val="00606BCE"/>
    <w:rsid w:val="00610F56"/>
    <w:rsid w:val="00612313"/>
    <w:rsid w:val="00613C8A"/>
    <w:rsid w:val="0062147B"/>
    <w:rsid w:val="006260D7"/>
    <w:rsid w:val="00626186"/>
    <w:rsid w:val="00630EAD"/>
    <w:rsid w:val="00641061"/>
    <w:rsid w:val="006420C5"/>
    <w:rsid w:val="006655E4"/>
    <w:rsid w:val="00693D61"/>
    <w:rsid w:val="006B19E0"/>
    <w:rsid w:val="006B45F8"/>
    <w:rsid w:val="006B4BC3"/>
    <w:rsid w:val="006C10EA"/>
    <w:rsid w:val="006D4896"/>
    <w:rsid w:val="006D50B5"/>
    <w:rsid w:val="006D77C9"/>
    <w:rsid w:val="006E5B0D"/>
    <w:rsid w:val="006E749F"/>
    <w:rsid w:val="006F4B70"/>
    <w:rsid w:val="006F4DEE"/>
    <w:rsid w:val="006F4F9F"/>
    <w:rsid w:val="007014CB"/>
    <w:rsid w:val="0071634D"/>
    <w:rsid w:val="00721604"/>
    <w:rsid w:val="007337BC"/>
    <w:rsid w:val="007369C2"/>
    <w:rsid w:val="00742F82"/>
    <w:rsid w:val="00747773"/>
    <w:rsid w:val="007542F7"/>
    <w:rsid w:val="00754E85"/>
    <w:rsid w:val="007555E3"/>
    <w:rsid w:val="0077501D"/>
    <w:rsid w:val="007763B6"/>
    <w:rsid w:val="00786AE3"/>
    <w:rsid w:val="0079507A"/>
    <w:rsid w:val="00795179"/>
    <w:rsid w:val="0079632A"/>
    <w:rsid w:val="007A00FA"/>
    <w:rsid w:val="007B7CBE"/>
    <w:rsid w:val="007C61BA"/>
    <w:rsid w:val="007D5865"/>
    <w:rsid w:val="007D623A"/>
    <w:rsid w:val="007E073A"/>
    <w:rsid w:val="007E559C"/>
    <w:rsid w:val="007F4B44"/>
    <w:rsid w:val="00800802"/>
    <w:rsid w:val="008032CE"/>
    <w:rsid w:val="00811A99"/>
    <w:rsid w:val="008125D8"/>
    <w:rsid w:val="0083166E"/>
    <w:rsid w:val="0083268A"/>
    <w:rsid w:val="00833EF1"/>
    <w:rsid w:val="00837F65"/>
    <w:rsid w:val="00842FE4"/>
    <w:rsid w:val="00844C23"/>
    <w:rsid w:val="00847772"/>
    <w:rsid w:val="00852D28"/>
    <w:rsid w:val="00853FDF"/>
    <w:rsid w:val="00861257"/>
    <w:rsid w:val="008616D7"/>
    <w:rsid w:val="008755D2"/>
    <w:rsid w:val="008966D7"/>
    <w:rsid w:val="008B45D9"/>
    <w:rsid w:val="008C319D"/>
    <w:rsid w:val="008C5A97"/>
    <w:rsid w:val="008C65A0"/>
    <w:rsid w:val="008E1F82"/>
    <w:rsid w:val="008E5033"/>
    <w:rsid w:val="008E687F"/>
    <w:rsid w:val="008F5733"/>
    <w:rsid w:val="00900E28"/>
    <w:rsid w:val="00906204"/>
    <w:rsid w:val="009112F9"/>
    <w:rsid w:val="00916402"/>
    <w:rsid w:val="0092010B"/>
    <w:rsid w:val="00922857"/>
    <w:rsid w:val="0092372A"/>
    <w:rsid w:val="00925ED5"/>
    <w:rsid w:val="00934C66"/>
    <w:rsid w:val="00940BD0"/>
    <w:rsid w:val="00962414"/>
    <w:rsid w:val="009631E2"/>
    <w:rsid w:val="00966C13"/>
    <w:rsid w:val="00972777"/>
    <w:rsid w:val="00981854"/>
    <w:rsid w:val="00995065"/>
    <w:rsid w:val="00996A16"/>
    <w:rsid w:val="009A168E"/>
    <w:rsid w:val="009B527D"/>
    <w:rsid w:val="009C506F"/>
    <w:rsid w:val="009D2115"/>
    <w:rsid w:val="009D3959"/>
    <w:rsid w:val="009D457E"/>
    <w:rsid w:val="009E3FD3"/>
    <w:rsid w:val="009E67FB"/>
    <w:rsid w:val="009F445D"/>
    <w:rsid w:val="00A01515"/>
    <w:rsid w:val="00A04CFF"/>
    <w:rsid w:val="00A06F05"/>
    <w:rsid w:val="00A07516"/>
    <w:rsid w:val="00A31B87"/>
    <w:rsid w:val="00A36159"/>
    <w:rsid w:val="00A41A8A"/>
    <w:rsid w:val="00A42EC4"/>
    <w:rsid w:val="00A4361B"/>
    <w:rsid w:val="00A46C6D"/>
    <w:rsid w:val="00A5088A"/>
    <w:rsid w:val="00A52E66"/>
    <w:rsid w:val="00A72EB9"/>
    <w:rsid w:val="00A801B3"/>
    <w:rsid w:val="00A8227A"/>
    <w:rsid w:val="00A83CA6"/>
    <w:rsid w:val="00A906C5"/>
    <w:rsid w:val="00A9633A"/>
    <w:rsid w:val="00AA3C1E"/>
    <w:rsid w:val="00AB5E57"/>
    <w:rsid w:val="00AC3CF7"/>
    <w:rsid w:val="00AD41CE"/>
    <w:rsid w:val="00AD47A7"/>
    <w:rsid w:val="00AD6C98"/>
    <w:rsid w:val="00AE6A28"/>
    <w:rsid w:val="00AF230F"/>
    <w:rsid w:val="00B10FE1"/>
    <w:rsid w:val="00B30595"/>
    <w:rsid w:val="00B3213A"/>
    <w:rsid w:val="00B42913"/>
    <w:rsid w:val="00B43E9C"/>
    <w:rsid w:val="00B5566E"/>
    <w:rsid w:val="00B75A52"/>
    <w:rsid w:val="00B75EE3"/>
    <w:rsid w:val="00B769DD"/>
    <w:rsid w:val="00B90CF5"/>
    <w:rsid w:val="00B90DAC"/>
    <w:rsid w:val="00BA0549"/>
    <w:rsid w:val="00BA7F90"/>
    <w:rsid w:val="00BB19AD"/>
    <w:rsid w:val="00BD2642"/>
    <w:rsid w:val="00BE57ED"/>
    <w:rsid w:val="00BE6217"/>
    <w:rsid w:val="00C32E75"/>
    <w:rsid w:val="00C5111B"/>
    <w:rsid w:val="00C54075"/>
    <w:rsid w:val="00C63569"/>
    <w:rsid w:val="00C71888"/>
    <w:rsid w:val="00C73AD7"/>
    <w:rsid w:val="00C9272E"/>
    <w:rsid w:val="00CA1985"/>
    <w:rsid w:val="00CB187A"/>
    <w:rsid w:val="00CB2381"/>
    <w:rsid w:val="00CC2C69"/>
    <w:rsid w:val="00CE7AED"/>
    <w:rsid w:val="00CF257F"/>
    <w:rsid w:val="00D1427B"/>
    <w:rsid w:val="00D15599"/>
    <w:rsid w:val="00D15D2A"/>
    <w:rsid w:val="00D22036"/>
    <w:rsid w:val="00D22CEF"/>
    <w:rsid w:val="00D34179"/>
    <w:rsid w:val="00D34DF9"/>
    <w:rsid w:val="00D42A41"/>
    <w:rsid w:val="00D43713"/>
    <w:rsid w:val="00D47E04"/>
    <w:rsid w:val="00D52F35"/>
    <w:rsid w:val="00D531D4"/>
    <w:rsid w:val="00D6552B"/>
    <w:rsid w:val="00D726F1"/>
    <w:rsid w:val="00D81450"/>
    <w:rsid w:val="00D8562A"/>
    <w:rsid w:val="00D863A5"/>
    <w:rsid w:val="00D87C29"/>
    <w:rsid w:val="00D87D3D"/>
    <w:rsid w:val="00D9072E"/>
    <w:rsid w:val="00D9332A"/>
    <w:rsid w:val="00D957E8"/>
    <w:rsid w:val="00D9682F"/>
    <w:rsid w:val="00DA189C"/>
    <w:rsid w:val="00DA1A65"/>
    <w:rsid w:val="00DA6955"/>
    <w:rsid w:val="00DB2EF2"/>
    <w:rsid w:val="00DC7E23"/>
    <w:rsid w:val="00DD5352"/>
    <w:rsid w:val="00DE09BE"/>
    <w:rsid w:val="00DE5E90"/>
    <w:rsid w:val="00DF4BAD"/>
    <w:rsid w:val="00DF5006"/>
    <w:rsid w:val="00DF71DB"/>
    <w:rsid w:val="00E0247F"/>
    <w:rsid w:val="00E1002D"/>
    <w:rsid w:val="00E21F57"/>
    <w:rsid w:val="00E340D9"/>
    <w:rsid w:val="00E35F40"/>
    <w:rsid w:val="00E463D9"/>
    <w:rsid w:val="00E46E57"/>
    <w:rsid w:val="00E51785"/>
    <w:rsid w:val="00E51EE9"/>
    <w:rsid w:val="00E647A4"/>
    <w:rsid w:val="00E67ED6"/>
    <w:rsid w:val="00E83A1F"/>
    <w:rsid w:val="00E877F0"/>
    <w:rsid w:val="00E87905"/>
    <w:rsid w:val="00EA38AE"/>
    <w:rsid w:val="00EB3757"/>
    <w:rsid w:val="00EB639B"/>
    <w:rsid w:val="00EF44EB"/>
    <w:rsid w:val="00EF5E07"/>
    <w:rsid w:val="00F06B13"/>
    <w:rsid w:val="00F117FC"/>
    <w:rsid w:val="00F22940"/>
    <w:rsid w:val="00F2356A"/>
    <w:rsid w:val="00F3401B"/>
    <w:rsid w:val="00F421F3"/>
    <w:rsid w:val="00F42695"/>
    <w:rsid w:val="00F54E87"/>
    <w:rsid w:val="00F60CC0"/>
    <w:rsid w:val="00F60FB2"/>
    <w:rsid w:val="00F62D57"/>
    <w:rsid w:val="00F6766F"/>
    <w:rsid w:val="00F83ADB"/>
    <w:rsid w:val="00F865E4"/>
    <w:rsid w:val="00F86FA8"/>
    <w:rsid w:val="00F9220D"/>
    <w:rsid w:val="00FB1DEF"/>
    <w:rsid w:val="00FD4CE4"/>
    <w:rsid w:val="00FD5B00"/>
    <w:rsid w:val="00FE593B"/>
    <w:rsid w:val="00FF33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2F5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1DB"/>
    <w:rPr>
      <w:sz w:val="28"/>
      <w:szCs w:val="28"/>
    </w:rPr>
  </w:style>
  <w:style w:type="paragraph" w:styleId="Heading4">
    <w:name w:val="heading 4"/>
    <w:basedOn w:val="Normal"/>
    <w:next w:val="Normal"/>
    <w:link w:val="Heading4Char"/>
    <w:uiPriority w:val="9"/>
    <w:semiHidden/>
    <w:unhideWhenUsed/>
    <w:qFormat/>
    <w:rsid w:val="00E83A1F"/>
    <w:pPr>
      <w:keepNext/>
      <w:keepLines/>
      <w:spacing w:before="200"/>
      <w:outlineLvl w:val="3"/>
    </w:pPr>
    <w:rPr>
      <w:b/>
      <w:bCs/>
      <w:i/>
      <w:iCs/>
      <w:color w:val="4F81BD"/>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542F7"/>
    <w:pPr>
      <w:spacing w:after="160" w:line="240" w:lineRule="exact"/>
    </w:pPr>
    <w:rPr>
      <w:rFonts w:ascii="Arial" w:hAnsi="Arial" w:cs="Arial"/>
      <w:sz w:val="22"/>
      <w:szCs w:val="22"/>
      <w:lang w:val="en-US" w:eastAsia="en-US"/>
    </w:rPr>
  </w:style>
  <w:style w:type="paragraph" w:styleId="Footer">
    <w:name w:val="footer"/>
    <w:basedOn w:val="Normal"/>
    <w:rsid w:val="007542F7"/>
    <w:pPr>
      <w:tabs>
        <w:tab w:val="center" w:pos="4320"/>
        <w:tab w:val="right" w:pos="8640"/>
      </w:tabs>
    </w:pPr>
    <w:rPr>
      <w:lang w:val="en-US" w:eastAsia="en-US"/>
    </w:rPr>
  </w:style>
  <w:style w:type="character" w:styleId="PageNumber">
    <w:name w:val="page number"/>
    <w:basedOn w:val="DefaultParagraphFont"/>
    <w:rsid w:val="007542F7"/>
  </w:style>
  <w:style w:type="table" w:styleId="TableGrid">
    <w:name w:val="Table Grid"/>
    <w:basedOn w:val="TableNormal"/>
    <w:rsid w:val="007542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
    <w:name w:val="Char Char1 Char Char Char Char"/>
    <w:basedOn w:val="Normal"/>
    <w:next w:val="Normal"/>
    <w:autoRedefine/>
    <w:semiHidden/>
    <w:rsid w:val="007542F7"/>
    <w:pPr>
      <w:spacing w:after="160" w:line="240" w:lineRule="exact"/>
    </w:pPr>
    <w:rPr>
      <w:rFonts w:ascii=".VnTime" w:hAnsi=".VnTime"/>
      <w:lang w:val="en-US" w:eastAsia="en-US"/>
    </w:rPr>
  </w:style>
  <w:style w:type="paragraph" w:styleId="BalloonText">
    <w:name w:val="Balloon Text"/>
    <w:basedOn w:val="Normal"/>
    <w:link w:val="BalloonTextChar"/>
    <w:rsid w:val="008E5033"/>
    <w:rPr>
      <w:rFonts w:ascii="Tahoma" w:hAnsi="Tahoma"/>
      <w:sz w:val="16"/>
      <w:szCs w:val="16"/>
    </w:rPr>
  </w:style>
  <w:style w:type="character" w:customStyle="1" w:styleId="BalloonTextChar">
    <w:name w:val="Balloon Text Char"/>
    <w:link w:val="BalloonText"/>
    <w:rsid w:val="008E5033"/>
    <w:rPr>
      <w:rFonts w:ascii="Tahoma" w:hAnsi="Tahoma" w:cs="Tahoma"/>
      <w:sz w:val="16"/>
      <w:szCs w:val="16"/>
      <w:lang w:val="vi-VN" w:eastAsia="vi-VN"/>
    </w:rPr>
  </w:style>
  <w:style w:type="paragraph" w:styleId="ListParagraph">
    <w:name w:val="List Paragraph"/>
    <w:basedOn w:val="Normal"/>
    <w:uiPriority w:val="34"/>
    <w:qFormat/>
    <w:rsid w:val="00B42913"/>
    <w:pPr>
      <w:ind w:left="720"/>
      <w:contextualSpacing/>
    </w:pPr>
  </w:style>
  <w:style w:type="paragraph" w:styleId="Header">
    <w:name w:val="header"/>
    <w:basedOn w:val="Normal"/>
    <w:link w:val="HeaderChar"/>
    <w:uiPriority w:val="99"/>
    <w:rsid w:val="007337BC"/>
    <w:pPr>
      <w:tabs>
        <w:tab w:val="center" w:pos="4680"/>
        <w:tab w:val="right" w:pos="9360"/>
      </w:tabs>
    </w:pPr>
  </w:style>
  <w:style w:type="character" w:customStyle="1" w:styleId="HeaderChar">
    <w:name w:val="Header Char"/>
    <w:link w:val="Header"/>
    <w:uiPriority w:val="99"/>
    <w:rsid w:val="007337BC"/>
    <w:rPr>
      <w:sz w:val="28"/>
      <w:szCs w:val="28"/>
      <w:lang w:val="vi-VN" w:eastAsia="vi-VN"/>
    </w:rPr>
  </w:style>
  <w:style w:type="character" w:customStyle="1" w:styleId="BodyTextChar">
    <w:name w:val="Body Text Char"/>
    <w:link w:val="BodyText"/>
    <w:rsid w:val="00D863A5"/>
    <w:rPr>
      <w:i/>
      <w:iCs/>
      <w:sz w:val="26"/>
      <w:szCs w:val="26"/>
      <w:shd w:val="clear" w:color="auto" w:fill="FFFFFF"/>
    </w:rPr>
  </w:style>
  <w:style w:type="character" w:customStyle="1" w:styleId="Headerorfooter2">
    <w:name w:val="Header or footer (2)_"/>
    <w:link w:val="Headerorfooter20"/>
    <w:rsid w:val="00D863A5"/>
    <w:rPr>
      <w:shd w:val="clear" w:color="auto" w:fill="FFFFFF"/>
    </w:rPr>
  </w:style>
  <w:style w:type="paragraph" w:styleId="BodyText">
    <w:name w:val="Body Text"/>
    <w:basedOn w:val="Normal"/>
    <w:link w:val="BodyTextChar"/>
    <w:qFormat/>
    <w:rsid w:val="00D863A5"/>
    <w:pPr>
      <w:widowControl w:val="0"/>
      <w:shd w:val="clear" w:color="auto" w:fill="FFFFFF"/>
      <w:spacing w:after="40"/>
      <w:ind w:firstLine="400"/>
    </w:pPr>
    <w:rPr>
      <w:i/>
      <w:iCs/>
      <w:sz w:val="26"/>
      <w:szCs w:val="26"/>
    </w:rPr>
  </w:style>
  <w:style w:type="character" w:customStyle="1" w:styleId="BodyTextChar1">
    <w:name w:val="Body Text Char1"/>
    <w:rsid w:val="00D863A5"/>
    <w:rPr>
      <w:sz w:val="28"/>
      <w:szCs w:val="28"/>
    </w:rPr>
  </w:style>
  <w:style w:type="paragraph" w:customStyle="1" w:styleId="Headerorfooter20">
    <w:name w:val="Header or footer (2)"/>
    <w:basedOn w:val="Normal"/>
    <w:link w:val="Headerorfooter2"/>
    <w:rsid w:val="00D863A5"/>
    <w:pPr>
      <w:widowControl w:val="0"/>
      <w:shd w:val="clear" w:color="auto" w:fill="FFFFFF"/>
    </w:pPr>
    <w:rPr>
      <w:sz w:val="20"/>
      <w:szCs w:val="20"/>
    </w:rPr>
  </w:style>
  <w:style w:type="character" w:customStyle="1" w:styleId="Other">
    <w:name w:val="Other_"/>
    <w:link w:val="Other0"/>
    <w:rsid w:val="007763B6"/>
    <w:rPr>
      <w:sz w:val="26"/>
      <w:szCs w:val="26"/>
      <w:shd w:val="clear" w:color="auto" w:fill="FFFFFF"/>
    </w:rPr>
  </w:style>
  <w:style w:type="paragraph" w:customStyle="1" w:styleId="Other0">
    <w:name w:val="Other"/>
    <w:basedOn w:val="Normal"/>
    <w:link w:val="Other"/>
    <w:rsid w:val="007763B6"/>
    <w:pPr>
      <w:widowControl w:val="0"/>
      <w:shd w:val="clear" w:color="auto" w:fill="FFFFFF"/>
    </w:pPr>
    <w:rPr>
      <w:sz w:val="26"/>
      <w:szCs w:val="26"/>
    </w:rPr>
  </w:style>
  <w:style w:type="character" w:styleId="Hyperlink">
    <w:name w:val="Hyperlink"/>
    <w:rsid w:val="00184419"/>
    <w:rPr>
      <w:color w:val="467886"/>
      <w:u w:val="single"/>
    </w:rPr>
  </w:style>
  <w:style w:type="character" w:customStyle="1" w:styleId="Heading4Char">
    <w:name w:val="Heading 4 Char"/>
    <w:basedOn w:val="DefaultParagraphFont"/>
    <w:link w:val="Heading4"/>
    <w:uiPriority w:val="9"/>
    <w:semiHidden/>
    <w:rsid w:val="00E83A1F"/>
    <w:rPr>
      <w:b/>
      <w:bCs/>
      <w:i/>
      <w:iCs/>
      <w:color w:val="4F81BD"/>
      <w:sz w:val="24"/>
      <w:szCs w:val="24"/>
      <w:lang w:val="en-US" w:eastAsia="en-US"/>
    </w:rPr>
  </w:style>
  <w:style w:type="paragraph" w:customStyle="1" w:styleId="TableParagraph">
    <w:name w:val="Table Paragraph"/>
    <w:basedOn w:val="Normal"/>
    <w:uiPriority w:val="1"/>
    <w:qFormat/>
    <w:rsid w:val="00E83A1F"/>
    <w:pPr>
      <w:widowControl w:val="0"/>
      <w:autoSpaceDE w:val="0"/>
      <w:autoSpaceDN w:val="0"/>
      <w:ind w:left="108"/>
    </w:pPr>
    <w:rPr>
      <w:rFonts w:ascii="Arial" w:eastAsia="Arial" w:hAnsi="Arial" w:cs="Arial"/>
      <w:sz w:val="22"/>
      <w:szCs w:val="22"/>
      <w:lang w:val="en-US" w:eastAsia="en-US" w:bidi="en-US"/>
    </w:rPr>
  </w:style>
  <w:style w:type="character" w:customStyle="1" w:styleId="fontstyle01">
    <w:name w:val="fontstyle01"/>
    <w:rsid w:val="00E83A1F"/>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1DB"/>
    <w:rPr>
      <w:sz w:val="28"/>
      <w:szCs w:val="28"/>
    </w:rPr>
  </w:style>
  <w:style w:type="paragraph" w:styleId="Heading4">
    <w:name w:val="heading 4"/>
    <w:basedOn w:val="Normal"/>
    <w:next w:val="Normal"/>
    <w:link w:val="Heading4Char"/>
    <w:uiPriority w:val="9"/>
    <w:semiHidden/>
    <w:unhideWhenUsed/>
    <w:qFormat/>
    <w:rsid w:val="00E83A1F"/>
    <w:pPr>
      <w:keepNext/>
      <w:keepLines/>
      <w:spacing w:before="200"/>
      <w:outlineLvl w:val="3"/>
    </w:pPr>
    <w:rPr>
      <w:b/>
      <w:bCs/>
      <w:i/>
      <w:iCs/>
      <w:color w:val="4F81BD"/>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542F7"/>
    <w:pPr>
      <w:spacing w:after="160" w:line="240" w:lineRule="exact"/>
    </w:pPr>
    <w:rPr>
      <w:rFonts w:ascii="Arial" w:hAnsi="Arial" w:cs="Arial"/>
      <w:sz w:val="22"/>
      <w:szCs w:val="22"/>
      <w:lang w:val="en-US" w:eastAsia="en-US"/>
    </w:rPr>
  </w:style>
  <w:style w:type="paragraph" w:styleId="Footer">
    <w:name w:val="footer"/>
    <w:basedOn w:val="Normal"/>
    <w:rsid w:val="007542F7"/>
    <w:pPr>
      <w:tabs>
        <w:tab w:val="center" w:pos="4320"/>
        <w:tab w:val="right" w:pos="8640"/>
      </w:tabs>
    </w:pPr>
    <w:rPr>
      <w:lang w:val="en-US" w:eastAsia="en-US"/>
    </w:rPr>
  </w:style>
  <w:style w:type="character" w:styleId="PageNumber">
    <w:name w:val="page number"/>
    <w:basedOn w:val="DefaultParagraphFont"/>
    <w:rsid w:val="007542F7"/>
  </w:style>
  <w:style w:type="table" w:styleId="TableGrid">
    <w:name w:val="Table Grid"/>
    <w:basedOn w:val="TableNormal"/>
    <w:rsid w:val="007542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
    <w:name w:val="Char Char1 Char Char Char Char"/>
    <w:basedOn w:val="Normal"/>
    <w:next w:val="Normal"/>
    <w:autoRedefine/>
    <w:semiHidden/>
    <w:rsid w:val="007542F7"/>
    <w:pPr>
      <w:spacing w:after="160" w:line="240" w:lineRule="exact"/>
    </w:pPr>
    <w:rPr>
      <w:rFonts w:ascii=".VnTime" w:hAnsi=".VnTime"/>
      <w:lang w:val="en-US" w:eastAsia="en-US"/>
    </w:rPr>
  </w:style>
  <w:style w:type="paragraph" w:styleId="BalloonText">
    <w:name w:val="Balloon Text"/>
    <w:basedOn w:val="Normal"/>
    <w:link w:val="BalloonTextChar"/>
    <w:rsid w:val="008E5033"/>
    <w:rPr>
      <w:rFonts w:ascii="Tahoma" w:hAnsi="Tahoma"/>
      <w:sz w:val="16"/>
      <w:szCs w:val="16"/>
    </w:rPr>
  </w:style>
  <w:style w:type="character" w:customStyle="1" w:styleId="BalloonTextChar">
    <w:name w:val="Balloon Text Char"/>
    <w:link w:val="BalloonText"/>
    <w:rsid w:val="008E5033"/>
    <w:rPr>
      <w:rFonts w:ascii="Tahoma" w:hAnsi="Tahoma" w:cs="Tahoma"/>
      <w:sz w:val="16"/>
      <w:szCs w:val="16"/>
      <w:lang w:val="vi-VN" w:eastAsia="vi-VN"/>
    </w:rPr>
  </w:style>
  <w:style w:type="paragraph" w:styleId="ListParagraph">
    <w:name w:val="List Paragraph"/>
    <w:basedOn w:val="Normal"/>
    <w:uiPriority w:val="34"/>
    <w:qFormat/>
    <w:rsid w:val="00B42913"/>
    <w:pPr>
      <w:ind w:left="720"/>
      <w:contextualSpacing/>
    </w:pPr>
  </w:style>
  <w:style w:type="paragraph" w:styleId="Header">
    <w:name w:val="header"/>
    <w:basedOn w:val="Normal"/>
    <w:link w:val="HeaderChar"/>
    <w:uiPriority w:val="99"/>
    <w:rsid w:val="007337BC"/>
    <w:pPr>
      <w:tabs>
        <w:tab w:val="center" w:pos="4680"/>
        <w:tab w:val="right" w:pos="9360"/>
      </w:tabs>
    </w:pPr>
  </w:style>
  <w:style w:type="character" w:customStyle="1" w:styleId="HeaderChar">
    <w:name w:val="Header Char"/>
    <w:link w:val="Header"/>
    <w:uiPriority w:val="99"/>
    <w:rsid w:val="007337BC"/>
    <w:rPr>
      <w:sz w:val="28"/>
      <w:szCs w:val="28"/>
      <w:lang w:val="vi-VN" w:eastAsia="vi-VN"/>
    </w:rPr>
  </w:style>
  <w:style w:type="character" w:customStyle="1" w:styleId="BodyTextChar">
    <w:name w:val="Body Text Char"/>
    <w:link w:val="BodyText"/>
    <w:rsid w:val="00D863A5"/>
    <w:rPr>
      <w:i/>
      <w:iCs/>
      <w:sz w:val="26"/>
      <w:szCs w:val="26"/>
      <w:shd w:val="clear" w:color="auto" w:fill="FFFFFF"/>
    </w:rPr>
  </w:style>
  <w:style w:type="character" w:customStyle="1" w:styleId="Headerorfooter2">
    <w:name w:val="Header or footer (2)_"/>
    <w:link w:val="Headerorfooter20"/>
    <w:rsid w:val="00D863A5"/>
    <w:rPr>
      <w:shd w:val="clear" w:color="auto" w:fill="FFFFFF"/>
    </w:rPr>
  </w:style>
  <w:style w:type="paragraph" w:styleId="BodyText">
    <w:name w:val="Body Text"/>
    <w:basedOn w:val="Normal"/>
    <w:link w:val="BodyTextChar"/>
    <w:qFormat/>
    <w:rsid w:val="00D863A5"/>
    <w:pPr>
      <w:widowControl w:val="0"/>
      <w:shd w:val="clear" w:color="auto" w:fill="FFFFFF"/>
      <w:spacing w:after="40"/>
      <w:ind w:firstLine="400"/>
    </w:pPr>
    <w:rPr>
      <w:i/>
      <w:iCs/>
      <w:sz w:val="26"/>
      <w:szCs w:val="26"/>
    </w:rPr>
  </w:style>
  <w:style w:type="character" w:customStyle="1" w:styleId="BodyTextChar1">
    <w:name w:val="Body Text Char1"/>
    <w:rsid w:val="00D863A5"/>
    <w:rPr>
      <w:sz w:val="28"/>
      <w:szCs w:val="28"/>
    </w:rPr>
  </w:style>
  <w:style w:type="paragraph" w:customStyle="1" w:styleId="Headerorfooter20">
    <w:name w:val="Header or footer (2)"/>
    <w:basedOn w:val="Normal"/>
    <w:link w:val="Headerorfooter2"/>
    <w:rsid w:val="00D863A5"/>
    <w:pPr>
      <w:widowControl w:val="0"/>
      <w:shd w:val="clear" w:color="auto" w:fill="FFFFFF"/>
    </w:pPr>
    <w:rPr>
      <w:sz w:val="20"/>
      <w:szCs w:val="20"/>
    </w:rPr>
  </w:style>
  <w:style w:type="character" w:customStyle="1" w:styleId="Other">
    <w:name w:val="Other_"/>
    <w:link w:val="Other0"/>
    <w:rsid w:val="007763B6"/>
    <w:rPr>
      <w:sz w:val="26"/>
      <w:szCs w:val="26"/>
      <w:shd w:val="clear" w:color="auto" w:fill="FFFFFF"/>
    </w:rPr>
  </w:style>
  <w:style w:type="paragraph" w:customStyle="1" w:styleId="Other0">
    <w:name w:val="Other"/>
    <w:basedOn w:val="Normal"/>
    <w:link w:val="Other"/>
    <w:rsid w:val="007763B6"/>
    <w:pPr>
      <w:widowControl w:val="0"/>
      <w:shd w:val="clear" w:color="auto" w:fill="FFFFFF"/>
    </w:pPr>
    <w:rPr>
      <w:sz w:val="26"/>
      <w:szCs w:val="26"/>
    </w:rPr>
  </w:style>
  <w:style w:type="character" w:styleId="Hyperlink">
    <w:name w:val="Hyperlink"/>
    <w:rsid w:val="00184419"/>
    <w:rPr>
      <w:color w:val="467886"/>
      <w:u w:val="single"/>
    </w:rPr>
  </w:style>
  <w:style w:type="character" w:customStyle="1" w:styleId="Heading4Char">
    <w:name w:val="Heading 4 Char"/>
    <w:basedOn w:val="DefaultParagraphFont"/>
    <w:link w:val="Heading4"/>
    <w:uiPriority w:val="9"/>
    <w:semiHidden/>
    <w:rsid w:val="00E83A1F"/>
    <w:rPr>
      <w:b/>
      <w:bCs/>
      <w:i/>
      <w:iCs/>
      <w:color w:val="4F81BD"/>
      <w:sz w:val="24"/>
      <w:szCs w:val="24"/>
      <w:lang w:val="en-US" w:eastAsia="en-US"/>
    </w:rPr>
  </w:style>
  <w:style w:type="paragraph" w:customStyle="1" w:styleId="TableParagraph">
    <w:name w:val="Table Paragraph"/>
    <w:basedOn w:val="Normal"/>
    <w:uiPriority w:val="1"/>
    <w:qFormat/>
    <w:rsid w:val="00E83A1F"/>
    <w:pPr>
      <w:widowControl w:val="0"/>
      <w:autoSpaceDE w:val="0"/>
      <w:autoSpaceDN w:val="0"/>
      <w:ind w:left="108"/>
    </w:pPr>
    <w:rPr>
      <w:rFonts w:ascii="Arial" w:eastAsia="Arial" w:hAnsi="Arial" w:cs="Arial"/>
      <w:sz w:val="22"/>
      <w:szCs w:val="22"/>
      <w:lang w:val="en-US" w:eastAsia="en-US" w:bidi="en-US"/>
    </w:rPr>
  </w:style>
  <w:style w:type="character" w:customStyle="1" w:styleId="fontstyle01">
    <w:name w:val="fontstyle01"/>
    <w:rsid w:val="00E83A1F"/>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813940">
      <w:bodyDiv w:val="1"/>
      <w:marLeft w:val="0"/>
      <w:marRight w:val="0"/>
      <w:marTop w:val="0"/>
      <w:marBottom w:val="0"/>
      <w:divBdr>
        <w:top w:val="none" w:sz="0" w:space="0" w:color="auto"/>
        <w:left w:val="none" w:sz="0" w:space="0" w:color="auto"/>
        <w:bottom w:val="none" w:sz="0" w:space="0" w:color="auto"/>
        <w:right w:val="none" w:sz="0" w:space="0" w:color="auto"/>
      </w:divBdr>
    </w:div>
    <w:div w:id="101989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20F66-F46F-4CD9-8D7F-EFB21D786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1921</Words>
  <Characters>10955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BỘ CÔNG AN</vt:lpstr>
    </vt:vector>
  </TitlesOfParts>
  <Company>Microsoft Corporation</Company>
  <LinksUpToDate>false</LinksUpToDate>
  <CharactersWithSpaces>12851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 CÔNG AN</dc:title>
  <dc:creator>pv11</dc:creator>
  <cp:lastModifiedBy>ht</cp:lastModifiedBy>
  <cp:revision>2</cp:revision>
  <cp:lastPrinted>2024-03-11T09:42:00Z</cp:lastPrinted>
  <dcterms:created xsi:type="dcterms:W3CDTF">2024-03-27T02:43:00Z</dcterms:created>
  <dcterms:modified xsi:type="dcterms:W3CDTF">2024-03-27T02:43:00Z</dcterms:modified>
</cp:coreProperties>
</file>